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赣州市人民检察院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公开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遴选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公务员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default" w:ascii="Times New Roman" w:hAnsi="Times New Roman" w:eastAsia="宋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422"/>
        <w:gridCol w:w="880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(岁)</w:t>
            </w:r>
          </w:p>
        </w:tc>
        <w:tc>
          <w:tcPr>
            <w:tcW w:w="13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 岁)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34"/>
                <w:w w:val="100"/>
                <w:kern w:val="0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pacing w:val="-34"/>
                <w:w w:val="100"/>
                <w:kern w:val="0"/>
                <w:sz w:val="24"/>
                <w:szCs w:val="24"/>
                <w:lang w:eastAsia="zh-CN"/>
              </w:rPr>
              <w:t>单位及职务（职级）</w:t>
            </w:r>
          </w:p>
        </w:tc>
        <w:tc>
          <w:tcPr>
            <w:tcW w:w="4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3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373" w:type="dxa"/>
            <w:gridSpan w:val="7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698"/>
        <w:gridCol w:w="660"/>
        <w:gridCol w:w="1028"/>
        <w:gridCol w:w="592"/>
        <w:gridCol w:w="3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83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年度考核是否均为称职以上等次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进入公务员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队伍时间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  <w:jc w:val="center"/>
        </w:trPr>
        <w:tc>
          <w:tcPr>
            <w:tcW w:w="183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进入公务员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队伍方式</w:t>
            </w:r>
          </w:p>
        </w:tc>
        <w:tc>
          <w:tcPr>
            <w:tcW w:w="75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336550</wp:posOffset>
                      </wp:positionV>
                      <wp:extent cx="1352550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0.6pt;margin-top:26.5pt;height:0.05pt;width:106.5pt;z-index:251659264;mso-width-relative:page;mso-height-relative:page;" filled="f" stroked="t" coordsize="21600,21600" o:gfxdata="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j563XAAAACQEAAA8AAAAAAAAAAQAgAAAAIgAAAGRycy9kb3ducmV2LnhtbFBLAQIU&#10;ABQAAAAIAIdO4kDWc2xd9AEAAOY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考录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调任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军转安置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其他方式（请填写）：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龄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 貌</w:t>
            </w: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5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报考人员签名</w:t>
            </w:r>
          </w:p>
        </w:tc>
        <w:tc>
          <w:tcPr>
            <w:tcW w:w="867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本人自愿申请报考所填职位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且不存在需要回避的情况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填报的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信息真实无误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签名：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0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7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lang w:eastAsia="zh-CN"/>
              </w:rPr>
              <w:t>同意推荐。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0" w:right="420" w:rightChars="20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left="0" w:right="420" w:rightChars="200" w:firstLine="960" w:firstLineChars="400"/>
              <w:jc w:val="left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-11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w w:val="90"/>
                <w:kern w:val="0"/>
                <w:sz w:val="24"/>
                <w:szCs w:val="24"/>
                <w:lang w:eastAsia="zh-CN"/>
              </w:rPr>
              <w:t>县（市、区）委组织部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w w:val="9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rightChars="200" w:firstLine="2160" w:firstLineChars="9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right="420" w:rightChars="200" w:firstLine="1920" w:firstLineChars="800"/>
              <w:jc w:val="left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2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  <w:lang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spacing w:val="2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679" w:type="dxa"/>
            <w:gridSpan w:val="7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审查是否合格：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0" w:right="420" w:rightChars="200" w:firstLine="240" w:firstLineChars="1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资格审查人员签名：               </w:t>
            </w:r>
          </w:p>
          <w:p>
            <w:pPr>
              <w:spacing w:line="360" w:lineRule="exact"/>
              <w:ind w:left="0" w:right="420" w:rightChars="200" w:firstLine="4320" w:firstLineChars="18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60" w:lineRule="exact"/>
              <w:ind w:right="420" w:rightChars="200" w:firstLine="6480" w:firstLineChars="27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beforeLines="50" w:beforeAutospacing="0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21"/>
          <w:szCs w:val="21"/>
        </w:rPr>
        <w:t>正反面打印</w:t>
      </w:r>
      <w:r>
        <w:rPr>
          <w:rFonts w:hint="default" w:ascii="Times New Roman" w:hAnsi="Times New Roman" w:eastAsia="仿宋_GB2312" w:cs="Times New Roman"/>
          <w:b/>
          <w:kern w:val="0"/>
          <w:sz w:val="21"/>
          <w:szCs w:val="21"/>
          <w:lang w:eastAsia="zh-CN"/>
        </w:rPr>
        <w:t>一份</w:t>
      </w:r>
      <w:r>
        <w:rPr>
          <w:rFonts w:hint="default" w:ascii="Times New Roman" w:hAnsi="Times New Roman" w:eastAsia="仿宋_GB2312" w:cs="Times New Roman"/>
          <w:b/>
          <w:kern w:val="0"/>
          <w:sz w:val="21"/>
          <w:szCs w:val="21"/>
        </w:rPr>
        <w:t>。本人所受惩戒情况和县级（含）以上领导干部</w:t>
      </w:r>
      <w:r>
        <w:rPr>
          <w:rFonts w:hint="default" w:ascii="Times New Roman" w:hAnsi="Times New Roman" w:eastAsia="仿宋_GB2312" w:cs="Times New Roman"/>
          <w:b/>
          <w:kern w:val="0"/>
          <w:sz w:val="21"/>
          <w:szCs w:val="21"/>
          <w:lang w:eastAsia="zh-CN"/>
        </w:rPr>
        <w:t>近</w:t>
      </w:r>
      <w:r>
        <w:rPr>
          <w:rFonts w:hint="default" w:ascii="Times New Roman" w:hAnsi="Times New Roman" w:eastAsia="仿宋_GB2312" w:cs="Times New Roman"/>
          <w:b/>
          <w:kern w:val="0"/>
          <w:sz w:val="21"/>
          <w:szCs w:val="21"/>
        </w:rPr>
        <w:t>亲属情况必须填写。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《2023年赣州市人民检察院公开遴选公务员报名推荐表》要逐项认真填写，不能遗漏。所填内容要准确无误。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“姓名”栏中，（包括少数民族译名）用字要固定。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“出生年月”“参加工作时间”“进入公务员队伍时间”栏中，按公历填写到月，填写格式：1991.08。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“民族”栏中，要写全称。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比如，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汉族、回族、朝鲜族、维吾尔族等，不能简称“汉”“回”“鲜”“维”等。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籍贯”和“出生地”栏中，按现在的行政区划填写，要填写省、市或县的名称，如“江西南昌”“江西井冈山”。撤县设区的，可填至区的名称，如“江西新建”。直辖市直接填写市名，如“上海”、“重庆”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“政治面貌”栏中，填写“中共党员”“共青团员”“民主党派”“群众”，民主党派填写规范简称。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“健康状况”栏中，根据调任人员身体情况分别填写“健康”、“一般”、“较弱”，有严重疾病或者伤残的要具体写明。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“学历学位”栏中，按“大学 管理学学士”“研究生  法律硕士”等格式上下两行填写，毕业院校系及专业按“***学校***系***专业”格式完整准确填写，有两个学校的，分上下两行填写，与前面的学历学位相对应，在职学历无则不填。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“身份证号”栏，填写18位第二代身份证号码。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“现工作单位及职务（职级）”栏中，一律使用全称或规范的简称。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“报考单位”“职位名称”“职位代码”栏，请根据遴选职位表的遴选单位、职位名称及职位代码填写，同一个遴选单位有2个以上职位的，请注意区分，不要填错。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“简历”栏，请参考《干部任免审批表》填写规范，示范如下：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739" w:leftChars="352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2014.09--2018.07  **大学**学院**专业学习2018.07--2018.09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Chars="200" w:firstLine="300" w:firstLineChars="1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2018.09--2019.09  江西省**县**单位试用期人员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Chars="200" w:firstLine="300" w:firstLineChars="1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2019.09--        江西省**县**单位一级科员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“奖惩情况”栏，请如实填写，没有填“无”。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“年度考核是否均为称职以上等次”栏，如均为称职，请填写“是”，如有情况，如实填写具体情况；试用期考核合格的视同为称职等次。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14.“进入公务员队伍时间”栏：按公历填写到月，填写格式：2016.09。其中，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考录、调任公务员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eastAsia="zh-CN"/>
        </w:rPr>
        <w:t>的进入公务员队伍时间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为公务员主管部门审批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，军转安置公务员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eastAsia="zh-CN"/>
        </w:rPr>
        <w:t>的进入公务员队伍时间为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公务员主管部门登记审批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。有几段公务员工作经历的，</w:t>
      </w:r>
      <w:r>
        <w:rPr>
          <w:rFonts w:hint="default" w:ascii="Times New Roman" w:hAnsi="Times New Roman" w:eastAsia="仿宋_GB2312" w:cs="Times New Roman"/>
          <w:strike w:val="0"/>
          <w:dstrike w:val="0"/>
          <w:sz w:val="30"/>
          <w:szCs w:val="30"/>
          <w:highlight w:val="none"/>
          <w:u w:val="none"/>
          <w:lang w:eastAsia="zh-CN"/>
        </w:rPr>
        <w:t>仅计算最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后一段公务员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eastAsia="zh-CN"/>
        </w:rPr>
        <w:t>工作经历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</w:rPr>
        <w:t>。中途离开公务员队伍或重新考录公务员的，之前的公务员经历不纳入计算范围。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“进入公务员队伍方式”栏，请相应方框内勾选，如为其他方式，请填写具体方式。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家庭主要成员及重要社会关系”栏中，主要填写干部本人的配偶、子女和父母的有关情况。其他直系血亲关系、三代以内旁系血亲关系、近姻亲关系中有转入机关现任领导班子以上层级职务职级的人员，也要填写有关情况。具体以《公务员回避规定》第五条规定的情形为准。已去世的，应在原工作单位及职务（职级/职称）后加括号注明。家庭主要成员及重要社会关系要填写填表时的真实情况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pacing w:line="50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“报考人员签名”栏中，请报考人员手写签名。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pacing w:line="500" w:lineRule="exact"/>
        <w:ind w:left="0" w:leftChars="0" w:firstLine="602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除签名需手写外，其他内容须以电脑录入方式填写完整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E75E0F6-DB4D-4E1D-8FAC-9BBD12A96D9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08DBF5-1F09-4B3C-B193-C8DE4DE50D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249DAF0-910E-465A-B084-EC441FBC1A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357ADA0-87E7-4D91-81A8-1AB3324BDCD5}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  <w:embedRegular r:id="rId5" w:fontKey="{4862A450-5846-4391-9B5B-2049C74152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4C32B"/>
    <w:multiLevelType w:val="singleLevel"/>
    <w:tmpl w:val="E5C4C32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zI4YTM3NzlmMDdkYWQ5NmE3ZTY4YzYwYzg0OTgifQ=="/>
  </w:docVars>
  <w:rsids>
    <w:rsidRoot w:val="57592721"/>
    <w:rsid w:val="3F1144E7"/>
    <w:rsid w:val="575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1 Char Char Char Char Char Char Char Char Char Char Char"/>
    <w:basedOn w:val="1"/>
    <w:qFormat/>
    <w:uiPriority w:val="0"/>
    <w:pPr>
      <w:pageBreakBefore/>
      <w:tabs>
        <w:tab w:val="left" w:pos="432"/>
      </w:tabs>
      <w:ind w:left="432" w:hanging="432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2023-10-16T12:03:00Z</dcterms:created>
  <dc:creator>刘樟平</dc:creator>
  <cp:lastModifiedBy>刘樟平</cp:lastModifiedBy>
  <dcterms:modified xsi:type="dcterms:W3CDTF">2023-10-16T12:18:57Z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AE9DE8C2FC244235A17D7E8C2AA12771_11</vt:lpwstr>
  </property>
</Properties>
</file>