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8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</w:rPr>
        <w:t>考场规则</w:t>
      </w:r>
    </w:p>
    <w:p>
      <w:pPr>
        <w:spacing w:line="480" w:lineRule="exact"/>
        <w:ind w:firstLine="643" w:firstLineChars="200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在考试开始前30分钟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，凭准考证和身份证进入考场，身份证交监考人员统一保管核查。对号入座，并将准考证放在桌面上。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开始考试30分钟后，不得入场；考试期间，不得提前交卷、退场。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考生应严格按照规定携带文具，开考后考生不得传递任何物品。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试卷发放后，考生必须首先在答题卡规定的位置上用黑色的钢笔、签字笔或圆珠笔准确填写本人姓名和准考证号，用2B铅笔在准考证号对应位置填涂，不得做其他标记；听统一铃声开始答题，否则，按违纪处理。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不得要求监考人员解释试题，如遇试卷分发错误，页码序号不对、字迹模糊或答题卡有折皱、污点等问题，应举手询问。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考生应严格按照试卷中的答题须知作答，未按要求作答的，按零分处理。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考场内必须保持安静，禁止吸烟，严禁交头接耳，不得窥视他人试卷、答题卡及其他答题材料。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考试结束铃响，考生应立即停止答题。考生交卷时应将试卷、答题卡分别反面向上放在桌面上，经监考人员清点允许后，方可离开考场。不得将试卷、答题卡和草稿纸带出考场。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服从考试工作人员管理，接受监考人员的监督和检查。对无理取闹，辱骂、威胁、报复工作人员者，按有关纪律和规定处理。</w:t>
      </w:r>
    </w:p>
    <w:p/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2ZGM5ZGU5M2VjYzYwNzg4MTg2NjY5NTFmNTU2YTMifQ=="/>
  </w:docVars>
  <w:rsids>
    <w:rsidRoot w:val="00755164"/>
    <w:rsid w:val="004171EB"/>
    <w:rsid w:val="006E76EA"/>
    <w:rsid w:val="00755164"/>
    <w:rsid w:val="070D14C0"/>
    <w:rsid w:val="1BBE70C8"/>
    <w:rsid w:val="41D5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586</Characters>
  <Lines>4</Lines>
  <Paragraphs>1</Paragraphs>
  <TotalTime>2</TotalTime>
  <ScaleCrop>false</ScaleCrop>
  <LinksUpToDate>false</LinksUpToDate>
  <CharactersWithSpaces>586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2022-08-08T11:50:00Z</dcterms:created>
  <dc:creator>user</dc:creator>
  <cp:lastModifiedBy>Administrator</cp:lastModifiedBy>
  <dcterms:modified xsi:type="dcterms:W3CDTF">2023-06-28T10:39:38Z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75838DA5AAD24C1383A059273B1634A2_13</vt:lpwstr>
  </property>
</Properties>
</file>