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2022年万安县县直单位公开选调公务员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拟选调人员名单</w:t>
      </w:r>
    </w:p>
    <w:bookmarkEnd w:id="0"/>
    <w:tbl>
      <w:tblPr>
        <w:tblStyle w:val="2"/>
        <w:tblW w:w="86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227"/>
        <w:gridCol w:w="4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选调单位名称</w:t>
            </w:r>
          </w:p>
        </w:tc>
        <w:tc>
          <w:tcPr>
            <w:tcW w:w="6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拟选调人员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万安县纪委县监委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万安县文化广电新闻出版旅游局一级科员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陈勇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万安县顺峰乡政府一级科员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王丹雯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万安县窑头镇政府一级科员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万安县委组织部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王源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万安县夏造镇政府四级主任科员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唐林宾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万安县宝山乡政府四级主任科员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李捷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万安县残疾人联合会一级科员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万安县发改委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郭鎏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万安县沙坪镇政府四级主任科员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万安县财政局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易芳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万安县五丰镇政府四级主任科员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RiNjI1MDM3ZjYwYjg1NWM0OTIxYTI0ZDgxNDYifQ=="/>
  </w:docVars>
  <w:rsids>
    <w:rsidRoot w:val="5DD03421"/>
    <w:rsid w:val="5DD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2022-12-21T09:09:00Z</dcterms:created>
  <dc:creator>牵着乌龟晒太阳</dc:creator>
  <cp:lastModifiedBy>牵着乌龟晒太阳</cp:lastModifiedBy>
  <dcterms:modified xsi:type="dcterms:W3CDTF">2022-12-21T09:11:04Z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485E7E6AC0854AF8AC4CD0E390655B39</vt:lpwstr>
  </property>
</Properties>
</file>