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  <w:t>金昌市2022年市直机关事业单位公开遴选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  <w:t>工作人员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面试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  <w:t>考生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守则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490" w:lineRule="exact"/>
        <w:ind w:left="0" w:leftChars="0" w:right="0" w:rightChars="0" w:firstLine="598" w:firstLineChars="187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一、考生</w:t>
      </w:r>
      <w:r>
        <w:rPr>
          <w:rFonts w:hint="eastAsia" w:ascii="仿宋_GB2312" w:hAnsi="仿宋_GB2312" w:eastAsia="仿宋_GB2312" w:cs="仿宋_GB2312"/>
          <w:sz w:val="32"/>
          <w:szCs w:val="32"/>
        </w:rPr>
        <w:t>凭本人有效居民身份证（或有效期内的临时身份证）和《面试通知书》原件进入面试考点、考场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参加面试</w:t>
      </w:r>
      <w:r>
        <w:rPr>
          <w:rFonts w:hint="eastAsia" w:ascii="仿宋_GB2312" w:hAnsi="仿宋_GB2312" w:eastAsia="仿宋_GB2312" w:cs="仿宋_GB2312"/>
          <w:sz w:val="32"/>
          <w:szCs w:val="32"/>
        </w:rPr>
        <w:t>，缺少上述证件之一者不得参加面试。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二、考生要自觉遵守面试纪律，维护考试秩序，服从工作人员管理，</w:t>
      </w:r>
      <w:r>
        <w:rPr>
          <w:rFonts w:hint="eastAsia" w:ascii="仿宋_GB2312" w:hAnsi="仿宋_GB2312" w:eastAsia="仿宋_GB2312" w:cs="仿宋_GB2312"/>
          <w:sz w:val="32"/>
          <w:szCs w:val="32"/>
        </w:rPr>
        <w:t>在规定时间到达考点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不准迟到，逾期未到者按缺考处理。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三、考生进入候考室前须将携带的所有通信工具、电子储存记忆录放等设备以及各类</w:t>
      </w:r>
      <w:r>
        <w:rPr>
          <w:rFonts w:hint="eastAsia" w:ascii="仿宋_GB2312" w:hAnsi="仿宋_GB2312" w:eastAsia="仿宋_GB2312" w:cs="仿宋_GB2312"/>
          <w:sz w:val="32"/>
          <w:szCs w:val="32"/>
        </w:rPr>
        <w:t>考试复习资料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交由候考室工作人员统一保管，在整个面试期间不得携带、使用。</w:t>
      </w:r>
      <w:r>
        <w:rPr>
          <w:rFonts w:hint="eastAsia" w:ascii="仿宋_GB2312" w:hAnsi="仿宋_GB2312" w:eastAsia="仿宋_GB2312" w:cs="仿宋_GB2312"/>
          <w:sz w:val="32"/>
          <w:szCs w:val="32"/>
        </w:rPr>
        <w:t>未按规定上交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者</w:t>
      </w:r>
      <w:r>
        <w:rPr>
          <w:rFonts w:hint="eastAsia" w:ascii="仿宋_GB2312" w:hAnsi="仿宋_GB2312" w:eastAsia="仿宋_GB2312" w:cs="仿宋_GB2312"/>
          <w:sz w:val="32"/>
          <w:szCs w:val="32"/>
        </w:rPr>
        <w:t>，中途发现均按违纪处理。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候考期间，</w:t>
      </w:r>
      <w:r>
        <w:rPr>
          <w:rFonts w:hint="eastAsia" w:ascii="仿宋_GB2312" w:hAnsi="仿宋_GB2312" w:eastAsia="仿宋_GB2312" w:cs="仿宋_GB2312"/>
          <w:sz w:val="32"/>
          <w:szCs w:val="32"/>
        </w:rPr>
        <w:t>禁止吸烟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不得相互交谈和大声喧哗</w:t>
      </w:r>
      <w:r>
        <w:rPr>
          <w:rFonts w:hint="eastAsia" w:ascii="仿宋_GB2312" w:hAnsi="仿宋_GB2312" w:eastAsia="仿宋_GB2312" w:cs="仿宋_GB2312"/>
          <w:sz w:val="32"/>
          <w:szCs w:val="32"/>
        </w:rPr>
        <w:t>，不得在考试相关证件上书写、标注任何内容；不得擅离候考室和考生休息室，不准与候考室和考生休息室以外的其他人员接触，否则取消面试资格并按违纪处理，有事举手向工作人员进行询问。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不得穿着行业制服或佩戴可明显识别身份的标识进入面试考点、考场。考生进入面试考场，只报抽签顺序号，不准做自我介绍；要在规定的时间内回答问题，超过规定面试时间应立即停止答题；回答问题时不准说出涉及本人姓名、工作单位、毕业学校等方面的内容；面试时，允许在草稿纸上作简单记录，但不准将草稿纸带出考场，否则按违纪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六、考生应在主考官发出开考计时信号后开始答题，可在规定的答题时间内进行必要的准备和思考。在规定答题时间用完后，考生应停止答题。如规定答题时间仍有剩余，考生表示“回答完毕”，面试结束。考生</w:t>
      </w:r>
      <w:r>
        <w:rPr>
          <w:rFonts w:hint="eastAsia" w:ascii="仿宋_GB2312" w:hAnsi="仿宋_GB2312" w:eastAsia="仿宋_GB2312" w:cs="仿宋_GB2312"/>
          <w:sz w:val="32"/>
          <w:szCs w:val="32"/>
        </w:rPr>
        <w:t>因个人原因（如生病等）不能坚持参加完面试的，按缺考处理，并写出个人情况说明。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七、考生面试结束在成绩汇总表上签字后，要立即离场，由引导员引领离开考点，不得在考点附近逗留。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八、考生不得故意扰乱考点、考场等工作场所秩序，不得拒绝、妨碍工作人员履行管理职责，不得威胁、侮辱、诽谤、诬陷、串通工作人员或者其他面试人员，不得有其他扰乱面试管理秩序和违反面试纪律的行为，违者视情节给予取消面试资格、终止面试、责令离开考场、面试成绩无效、记入诚信档案库等相应处理。构成犯罪的，依法追究法律责任。</w:t>
      </w:r>
      <w:bookmarkStart w:id="0" w:name="_GoBack"/>
      <w:bookmarkEnd w:id="0"/>
    </w:p>
    <w:sectPr>
      <w:pgSz w:w="11906" w:h="16838"/>
      <w:pgMar w:top="1587" w:right="1800" w:bottom="124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5D086C"/>
    <w:rsid w:val="0E260DD8"/>
    <w:rsid w:val="145D086C"/>
    <w:rsid w:val="18817F6E"/>
    <w:rsid w:val="1B741761"/>
    <w:rsid w:val="39AA6AFB"/>
    <w:rsid w:val="42BE3C1A"/>
    <w:rsid w:val="50A51912"/>
    <w:rsid w:val="70DB56ED"/>
    <w:rsid w:val="778470AB"/>
    <w:rsid w:val="7D7A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48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2020-09-16T03:08:00Z</dcterms:created>
  <dc:creator>lenovo</dc:creator>
  <cp:lastModifiedBy>jcsyzzb</cp:lastModifiedBy>
  <cp:lastPrinted>2022-05-25T01:42:47Z</cp:lastPrinted>
  <dcterms:modified xsi:type="dcterms:W3CDTF">2022-05-25T02:53:56Z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8002FE3B3B914691BA72EB72E8B9B7FF</vt:lpwstr>
  </property>
</Properties>
</file>