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5"/>
          <w:rFonts w:hint="eastAsia" w:ascii="华文中宋" w:hAnsi="华文中宋" w:eastAsia="华文中宋" w:cs="华文中宋"/>
          <w:b w:val="0"/>
          <w:bCs/>
          <w:color w:val="000000"/>
          <w:sz w:val="44"/>
          <w:szCs w:val="44"/>
        </w:rPr>
      </w:pPr>
      <w:r>
        <w:rPr>
          <w:rStyle w:val="5"/>
          <w:rFonts w:hint="eastAsia" w:ascii="华文中宋" w:hAnsi="华文中宋" w:eastAsia="华文中宋" w:cs="华文中宋"/>
          <w:b w:val="0"/>
          <w:bCs/>
          <w:color w:val="000000"/>
          <w:sz w:val="44"/>
          <w:szCs w:val="44"/>
        </w:rPr>
        <w:t>2021年度邯郸市市直机关公开遴选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5"/>
          <w:rFonts w:hint="eastAsia" w:ascii="华文中宋" w:hAnsi="华文中宋" w:eastAsia="华文中宋" w:cs="华文中宋"/>
          <w:b w:val="0"/>
          <w:bCs/>
          <w:color w:val="000000"/>
          <w:sz w:val="44"/>
          <w:szCs w:val="44"/>
          <w:lang w:eastAsia="zh-CN"/>
        </w:rPr>
      </w:pPr>
      <w:r>
        <w:rPr>
          <w:rStyle w:val="5"/>
          <w:rFonts w:hint="eastAsia" w:ascii="华文中宋" w:hAnsi="华文中宋" w:eastAsia="华文中宋" w:cs="华文中宋"/>
          <w:b w:val="0"/>
          <w:bCs/>
          <w:color w:val="000000"/>
          <w:sz w:val="44"/>
          <w:szCs w:val="44"/>
        </w:rPr>
        <w:t>公务员</w:t>
      </w:r>
      <w:r>
        <w:rPr>
          <w:rStyle w:val="5"/>
          <w:rFonts w:hint="eastAsia" w:ascii="华文中宋" w:hAnsi="华文中宋" w:eastAsia="华文中宋" w:cs="华文中宋"/>
          <w:b w:val="0"/>
          <w:bCs/>
          <w:color w:val="000000"/>
          <w:sz w:val="44"/>
          <w:szCs w:val="44"/>
          <w:lang w:eastAsia="zh-CN"/>
        </w:rPr>
        <w:t>笔试考生防疫与安全须知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5"/>
          <w:rFonts w:hint="eastAsia" w:ascii="华文中宋" w:hAnsi="华文中宋" w:eastAsia="华文中宋" w:cs="华文中宋"/>
          <w:b w:val="0"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FangSong_GB2312" w:hAnsi="FangSong_GB2312" w:eastAsia="FangSong_GB2312" w:cs="FangSong_GB2312"/>
          <w:sz w:val="32"/>
        </w:rPr>
      </w:pPr>
      <w:r>
        <w:rPr>
          <w:rFonts w:hint="eastAsia" w:ascii="FangSong_GB2312" w:hAnsi="FangSong_GB2312" w:eastAsia="FangSong_GB2312" w:cs="FangSong_GB2312"/>
          <w:sz w:val="32"/>
        </w:rPr>
        <w:t>为保障广大考生和考务工作人员生命安全和身体健康，确保公开遴选公务员考试安全进行，请所有考生知悉、理解、配合、支持考试防疫的措施和要求。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shd w:val="clear" w:color="auto" w:fill="FFFFFF"/>
        </w:rPr>
        <w:t>1.根据疫情防控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工作有关要求，参加公开遴选笔试的考生须提前申领“河北健康码”。申领方式为：通过微信、支付宝搜索“河北健康码”小程序或下载“冀时办”APP，按照提示填写健康信息，核对并确认无误后提交，自动生成个人“河北健康码”。考生应自觉如实进行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</w:rPr>
      </w:pPr>
      <w:r>
        <w:rPr>
          <w:rFonts w:hint="eastAsia" w:ascii="FangSong_GB2312" w:hAnsi="FangSong_GB2312" w:eastAsia="FangSong_GB2312" w:cs="FangSong_GB2312"/>
          <w:sz w:val="32"/>
        </w:rPr>
        <w:t>2.根据疫情防控工作相关规定，考前28天内无国（境）外旅居史，21天内无国内疫情中高风险区旅居史，未与新冠肺炎确诊病例、疑似病例、无症状感染者及上述判定的密切接触者有过密切接触，考前14天内无国内疫情中高风险区所在县（区、市）旅居史，符合上述条件的人员，</w:t>
      </w:r>
      <w:r>
        <w:rPr>
          <w:rFonts w:hint="eastAsia" w:ascii="FangSong_GB2312" w:hAnsi="FangSong_GB2312" w:eastAsia="FangSong_GB2312" w:cs="FangSong_GB2312"/>
          <w:sz w:val="32"/>
          <w:lang w:eastAsia="zh-CN"/>
        </w:rPr>
        <w:t>“</w:t>
      </w:r>
      <w:r>
        <w:rPr>
          <w:rFonts w:hint="eastAsia" w:ascii="FangSong_GB2312" w:hAnsi="FangSong_GB2312" w:eastAsia="FangSong_GB2312" w:cs="FangSong_GB2312"/>
          <w:sz w:val="32"/>
        </w:rPr>
        <w:t>河北健康码</w:t>
      </w:r>
      <w:r>
        <w:rPr>
          <w:rFonts w:hint="eastAsia" w:ascii="FangSong_GB2312" w:hAnsi="FangSong_GB2312" w:eastAsia="FangSong_GB2312" w:cs="FangSong_GB2312"/>
          <w:sz w:val="32"/>
          <w:lang w:eastAsia="zh-CN"/>
        </w:rPr>
        <w:t>”</w:t>
      </w:r>
      <w:r>
        <w:rPr>
          <w:rFonts w:hint="eastAsia" w:ascii="FangSong_GB2312" w:hAnsi="FangSong_GB2312" w:eastAsia="FangSong_GB2312" w:cs="FangSong_GB2312"/>
          <w:sz w:val="32"/>
        </w:rPr>
        <w:t>、</w:t>
      </w:r>
      <w:r>
        <w:rPr>
          <w:rFonts w:hint="eastAsia" w:ascii="FangSong_GB2312" w:hAnsi="FangSong_GB2312" w:eastAsia="FangSong_GB2312" w:cs="FangSong_GB2312"/>
          <w:sz w:val="32"/>
          <w:lang w:val="en-US" w:eastAsia="zh-CN"/>
        </w:rPr>
        <w:t>“通信大数据行程卡”</w:t>
      </w:r>
      <w:r>
        <w:rPr>
          <w:rFonts w:hint="eastAsia" w:ascii="FangSong_GB2312" w:hAnsi="FangSong_GB2312" w:eastAsia="FangSong_GB2312" w:cs="FangSong_GB2312"/>
          <w:sz w:val="32"/>
        </w:rPr>
        <w:t>均为绿码且健康状况正常，持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1"/>
          <w:shd w:val="clear" w:color="auto" w:fill="FFFFFF"/>
          <w:lang w:val="en-US" w:eastAsia="zh-CN"/>
        </w:rPr>
        <w:t>考前本人48小时、7日内两次核酸检测阴性纸质报告（两次核酸检测采样需至少间隔24小时，纸质报告两种形式均可：1.检测机构出具的核酸检测报告单； 2.微信下载登录“河北健康码”，查询本人核酸检测信息并截图，A4 纸彩色打印后本人签名，标注考生准考证号、身份证号码。），</w:t>
      </w:r>
      <w:r>
        <w:rPr>
          <w:rFonts w:hint="eastAsia" w:ascii="FangSong_GB2312" w:hAnsi="FangSong_GB2312" w:eastAsia="FangSong_GB2312" w:cs="FangSong_GB2312"/>
          <w:sz w:val="32"/>
        </w:rPr>
        <w:t>经现场测量体温正常可参加笔试。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</w:rPr>
      </w:pPr>
      <w:r>
        <w:rPr>
          <w:rFonts w:hint="eastAsia" w:ascii="FangSong_GB2312" w:hAnsi="FangSong_GB2312" w:eastAsia="FangSong_GB2312" w:cs="FangSong_GB2312"/>
          <w:sz w:val="32"/>
        </w:rPr>
        <w:t>河北健康码为红码或黄码的，应及时查明原因（考生可拨打“河北健康码”中“服务说明”公布的各市咨询电话），并按相关要求执行。凡因在14天健康监测中出现发热、干咳、咽痛、乏力、嗅（味）觉减退、腹泻等体征症状的，须到医院发热门诊进行鉴别诊断，研判可否参加考试，并持医院诊断证明，报经考务管理机构审核通过后方可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</w:rPr>
      </w:pPr>
      <w:r>
        <w:rPr>
          <w:rFonts w:hint="eastAsia" w:ascii="FangSong_GB2312" w:hAnsi="FangSong_GB2312" w:eastAsia="FangSong_GB2312" w:cs="FangSong_GB2312"/>
          <w:sz w:val="32"/>
        </w:rPr>
        <w:t>既往新冠肺炎确诊病例、无症状感染者及密切接触者，现已按规定解除隔离观察的考生，应当主动向参考地考试机构报告并携带有关材料，持</w:t>
      </w:r>
      <w:r>
        <w:rPr>
          <w:rFonts w:hint="eastAsia" w:ascii="FangSong_GB2312" w:hAnsi="FangSong_GB2312" w:eastAsia="FangSong_GB2312" w:cs="FangSong_GB2312"/>
          <w:sz w:val="32"/>
          <w:lang w:eastAsia="zh-CN"/>
        </w:rPr>
        <w:t>“</w:t>
      </w:r>
      <w:r>
        <w:rPr>
          <w:rFonts w:hint="eastAsia" w:ascii="FangSong_GB2312" w:hAnsi="FangSong_GB2312" w:eastAsia="FangSong_GB2312" w:cs="FangSong_GB2312"/>
          <w:sz w:val="32"/>
        </w:rPr>
        <w:t>河北健康码</w:t>
      </w:r>
      <w:r>
        <w:rPr>
          <w:rFonts w:hint="eastAsia" w:ascii="FangSong_GB2312" w:hAnsi="FangSong_GB2312" w:eastAsia="FangSong_GB2312" w:cs="FangSong_GB2312"/>
          <w:sz w:val="32"/>
          <w:lang w:eastAsia="zh-CN"/>
        </w:rPr>
        <w:t>”和</w:t>
      </w:r>
      <w:r>
        <w:rPr>
          <w:rFonts w:hint="eastAsia" w:ascii="FangSong_GB2312" w:hAnsi="FangSong_GB2312" w:eastAsia="FangSong_GB2312" w:cs="FangSong_GB2312"/>
          <w:sz w:val="32"/>
          <w:lang w:val="en-US" w:eastAsia="zh-CN"/>
        </w:rPr>
        <w:t>“通信大数据行程卡”、</w:t>
      </w:r>
      <w:r>
        <w:rPr>
          <w:rFonts w:hint="eastAsia" w:ascii="FangSong_GB2312" w:hAnsi="FangSong_GB2312" w:eastAsia="FangSong_GB2312" w:cs="FangSong_GB2312"/>
          <w:sz w:val="32"/>
        </w:rPr>
        <w:t>考前7日内、48小时内2次核酸检测阴性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1"/>
          <w:shd w:val="clear" w:color="auto" w:fill="FFFFFF"/>
          <w:lang w:val="en-US" w:eastAsia="zh-CN"/>
        </w:rPr>
        <w:t>纸质报告（两次核酸检测采样需至少间隔24</w:t>
      </w:r>
      <w:r>
        <w:rPr>
          <w:rFonts w:hint="eastAsia" w:ascii="FangSong_GB2312" w:hAnsi="FangSong_GB2312" w:eastAsia="FangSong_GB2312" w:cs="FangSong_GB2312"/>
          <w:sz w:val="32"/>
          <w:lang w:val="en-US" w:eastAsia="zh-CN"/>
        </w:rPr>
        <w:t>小时，纸质报告两种形式均可：1.检测机构出具的核酸检测报告单；2.微信下载登录“河北健康码”，查询本人核酸检测信息并截图，A4 纸彩色打印后本人签名，标注考生准考证号、身份证号码。）</w:t>
      </w:r>
      <w:r>
        <w:rPr>
          <w:rFonts w:hint="eastAsia" w:ascii="FangSong_GB2312" w:hAnsi="FangSong_GB2312" w:eastAsia="FangSong_GB2312" w:cs="FangSong_GB2312"/>
          <w:sz w:val="32"/>
        </w:rPr>
        <w:t>，在考点经卫生防疫专业人员评估复核考试条件的，可在隔离备用考场参加笔试。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FangSong_GB2312" w:hAnsi="FangSong_GB2312" w:eastAsia="FangSong_GB2312" w:cs="FangSong_GB2312"/>
          <w:color w:val="000000"/>
          <w:sz w:val="32"/>
          <w:szCs w:val="32"/>
          <w:highlight w:val="none"/>
        </w:rPr>
      </w:pPr>
      <w:r>
        <w:rPr>
          <w:rFonts w:hint="eastAsia" w:ascii="FangSong_GB2312" w:hAnsi="FangSong_GB2312" w:eastAsia="FangSong_GB2312" w:cs="FangSong_GB2312"/>
          <w:sz w:val="32"/>
          <w:highlight w:val="none"/>
        </w:rPr>
        <w:t>仍在隔离治疗期或集中隔离观察期的新冠肺炎确诊病例、疑似病例、无症状感染者及密切接触者和次密切接触者，以及笔试前21天内与确诊、疑似病例或无症状感染者有密切接触史的考生，按照疫情防控有关要求配合进行隔离医学观察或隔离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</w:rPr>
      </w:pPr>
      <w:r>
        <w:rPr>
          <w:rFonts w:hint="eastAsia" w:ascii="FangSong_GB2312" w:hAnsi="FangSong_GB2312" w:eastAsia="FangSong_GB2312" w:cs="FangSong_GB2312"/>
          <w:sz w:val="32"/>
        </w:rPr>
        <w:t>按照疫情防控要求和上述提示无法提供相关健康证明的考生，不得参加笔试。因执行疫情防控规定需要进行隔离观察或隔离治疗，无法参加笔试的考生，视同放弃考试。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</w:rPr>
        <w:t>3.按照疫情防控工作相关规定，</w:t>
      </w:r>
      <w:r>
        <w:rPr>
          <w:rFonts w:hint="eastAsia" w:ascii="FangSong_GB2312" w:hAnsi="FangSong_GB2312" w:eastAsia="FangSong_GB2312" w:cs="FangSong_GB2312"/>
          <w:sz w:val="32"/>
          <w:lang w:val="en-US" w:eastAsia="zh-CN"/>
        </w:rPr>
        <w:t>考生须申报本人笔试前14天健康状况。下载打印《个人健康信息承诺书》，并如实填写本人笔试前14天健康状况。考生对个人健康状况填报实行承诺制，承诺填报内容真实、准确、完整，凡隐瞒、漏报、谎报旅居史、接触史、健康状况等疫情防控重点信息的，</w:t>
      </w:r>
      <w:r>
        <w:rPr>
          <w:rFonts w:hint="eastAsia" w:ascii="FangSong_GB2312" w:hAnsi="FangSong_GB2312" w:eastAsia="FangSong_GB2312" w:cs="FangSong_GB2312"/>
          <w:sz w:val="32"/>
        </w:rPr>
        <w:t>记入公务员考试诚信档案，并依规依纪依法处理。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FangSong_GB2312" w:hAnsi="FangSong_GB2312" w:eastAsia="FangSong_GB2312" w:cs="FangSong_GB2312"/>
          <w:sz w:val="32"/>
        </w:rPr>
      </w:pPr>
      <w:r>
        <w:rPr>
          <w:rFonts w:hint="eastAsia" w:ascii="FangSong_GB2312" w:hAnsi="FangSong_GB2312" w:eastAsia="FangSong_GB2312" w:cs="FangSong_GB2312"/>
          <w:sz w:val="32"/>
        </w:rPr>
        <w:t>4.笔试时，考生须持有效期内二代居民身份证、打印的《笔试准考证》和《个人健康信息承诺书》，向考务工作人员出示“河北健康码”</w:t>
      </w:r>
      <w:r>
        <w:rPr>
          <w:rFonts w:hint="eastAsia" w:ascii="FangSong_GB2312" w:hAnsi="FangSong_GB2312" w:eastAsia="FangSong_GB2312" w:cs="FangSong_GB2312"/>
          <w:sz w:val="32"/>
          <w:lang w:val="en-US" w:eastAsia="zh-CN"/>
        </w:rPr>
        <w:t>和“通信大数据行程卡”、开考前本人48小时、7日内两次核酸检测阴性纸质报告（两次核酸检测采样需至少间隔24小时，纸质报告两种形式均可：1.检测机构出具的核酸检测报告单；2.微信下载登录“河北健康码”，查询本人核酸检测信息并截图，A4 纸彩色打印后本人签名，标注考生准考证号、身份证号码。</w:t>
      </w:r>
      <w:r>
        <w:rPr>
          <w:rFonts w:hint="eastAsia" w:ascii="FangSong_GB2312" w:hAnsi="FangSong_GB2312" w:eastAsia="FangSong_GB2312" w:cs="FangSong_GB2312"/>
          <w:sz w:val="32"/>
          <w:lang w:val="en-US" w:eastAsia="zh-CN"/>
        </w:rPr>
        <w:t>）</w:t>
      </w:r>
      <w:r>
        <w:rPr>
          <w:rFonts w:hint="eastAsia" w:ascii="FangSong_GB2312" w:hAnsi="FangSong_GB2312" w:eastAsia="FangSong_GB2312" w:cs="FangSong_GB2312"/>
          <w:sz w:val="32"/>
        </w:rPr>
        <w:t>，经现场测温正常后进入考场。考试当天,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FangSong_GB2312" w:hAnsi="FangSong_GB2312" w:eastAsia="FangSong_GB2312" w:cs="FangSong_GB2312"/>
          <w:sz w:val="32"/>
        </w:rPr>
      </w:pPr>
      <w:r>
        <w:rPr>
          <w:rFonts w:hint="eastAsia" w:ascii="FangSong_GB2312" w:hAnsi="FangSong_GB2312" w:eastAsia="FangSong_GB2312" w:cs="FangSong_GB2312"/>
          <w:sz w:val="32"/>
        </w:rPr>
        <w:t>5.考生进入考点后，需全程佩戴医用外科口罩，</w:t>
      </w:r>
      <w:r>
        <w:rPr>
          <w:rFonts w:hint="eastAsia" w:ascii="FangSong_GB2312" w:hAnsi="FangSong_GB2312" w:eastAsia="FangSong_GB2312" w:cs="FangSong_GB2312"/>
          <w:sz w:val="32"/>
          <w:lang w:val="en-US" w:eastAsia="zh-CN"/>
        </w:rPr>
        <w:t>仅在入场核验身份时可以暂时摘下口罩。考生须听从考点工作人员指挥，分散进入考场，进出考场、如厕时均须与他人保持1米以上距离，避免近距离接触交流。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FangSong_GB2312" w:hAnsi="FangSong_GB2312" w:eastAsia="FangSong_GB2312" w:cs="FangSong_GB2312"/>
          <w:sz w:val="32"/>
        </w:rPr>
      </w:pPr>
      <w:r>
        <w:rPr>
          <w:rFonts w:hint="eastAsia" w:ascii="FangSong_GB2312" w:hAnsi="FangSong_GB2312" w:eastAsia="FangSong_GB2312" w:cs="FangSong_GB2312"/>
          <w:sz w:val="32"/>
        </w:rPr>
        <w:t xml:space="preserve">    6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</w:rPr>
      </w:pPr>
      <w:r>
        <w:rPr>
          <w:rFonts w:hint="eastAsia" w:ascii="FangSong_GB2312" w:hAnsi="FangSong_GB2312" w:eastAsia="FangSong_GB2312" w:cs="FangSong_GB2312"/>
          <w:sz w:val="32"/>
        </w:rPr>
        <w:t>公告发布后，疫情防控工作有新要求和规定的，将另行公告通知，请考生随时关注</w:t>
      </w:r>
      <w:r>
        <w:rPr>
          <w:rFonts w:hint="eastAsia" w:ascii="FangSong_GB2312" w:hAnsi="FangSong_GB2312" w:eastAsia="FangSong_GB2312" w:cs="FangSong_GB2312"/>
          <w:sz w:val="32"/>
          <w:lang w:eastAsia="zh-CN"/>
        </w:rPr>
        <w:t>邯郸市人力资源和社会保障局网站。</w:t>
      </w:r>
      <w:r>
        <w:rPr>
          <w:rFonts w:hint="eastAsia" w:ascii="FangSong_GB2312" w:hAnsi="FangSong_GB2312" w:eastAsia="FangSong_GB2312" w:cs="FangSong_GB2312"/>
          <w:sz w:val="32"/>
        </w:rPr>
        <w:t>（http://rsj.hd.gov.cn/）。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color w:val="000000"/>
          <w:kern w:val="0"/>
          <w:sz w:val="32"/>
          <w:szCs w:val="31"/>
          <w:shd w:val="clear" w:color="auto" w:fill="FFFFFF"/>
          <w:lang w:val="en-US" w:eastAsia="zh-CN"/>
        </w:rPr>
      </w:pPr>
      <w:r>
        <w:rPr>
          <w:rFonts w:hint="eastAsia" w:ascii="FangSong_GB2312" w:hAnsi="FangSong_GB2312" w:eastAsia="FangSong_GB2312"/>
          <w:sz w:val="32"/>
        </w:rPr>
        <w:t xml:space="preserve">                       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 xml:space="preserve">          </w:t>
      </w:r>
      <w:r>
        <w:rPr>
          <w:rFonts w:hint="eastAsia" w:ascii="FangSong_GB2312" w:hAnsi="FangSong_GB2312" w:eastAsia="FangSong_GB2312"/>
          <w:sz w:val="32"/>
        </w:rPr>
        <w:t xml:space="preserve"> 2021年12月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22</w:t>
      </w:r>
      <w:r>
        <w:rPr>
          <w:rFonts w:hint="eastAsia" w:ascii="FangSong_GB2312" w:hAnsi="FangSong_GB2312" w:eastAsia="FangSong_GB2312"/>
          <w:sz w:val="32"/>
        </w:rPr>
        <w:t>日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72FB7"/>
    <w:rsid w:val="013D7B5C"/>
    <w:rsid w:val="0CDA67AD"/>
    <w:rsid w:val="13420B91"/>
    <w:rsid w:val="3A140BB9"/>
    <w:rsid w:val="3CE621F2"/>
    <w:rsid w:val="624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  <w:style w:type="paragraph" w:customStyle="1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2021-12-22T06:56:00Z</dcterms:created>
  <dc:creator>lenovo</dc:creator>
  <cp:lastModifiedBy>可可西里的美丽</cp:lastModifiedBy>
  <cp:lastPrinted>2021-12-22T07:34:00Z</cp:lastPrinted>
  <dcterms:modified xsi:type="dcterms:W3CDTF">2021-12-23T08:32:36Z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5B819F9376604268A57C4661C7EFCB63</vt:lpwstr>
  </property>
</Properties>
</file>