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both"/>
        <w:rPr>
          <w:rFonts w:hint="eastAsia" w:eastAsia="方正小标宋简体"/>
          <w:spacing w:val="-6"/>
          <w:sz w:val="44"/>
          <w:szCs w:val="44"/>
          <w:highlight w:val="none"/>
        </w:rPr>
      </w:pPr>
      <w:r>
        <w:rPr>
          <w:rFonts w:eastAsia="黑体"/>
          <w:color w:val="000000"/>
          <w:sz w:val="32"/>
          <w:szCs w:val="32"/>
          <w:highlight w:val="none"/>
        </w:rPr>
        <w:t>附件1</w:t>
      </w:r>
    </w:p>
    <w:tbl>
      <w:tblPr>
        <w:tblStyle w:val="5"/>
        <w:tblW w:w="16112" w:type="dxa"/>
        <w:tblInd w:w="-10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76"/>
        <w:gridCol w:w="949"/>
        <w:gridCol w:w="1200"/>
        <w:gridCol w:w="916"/>
        <w:gridCol w:w="1617"/>
        <w:gridCol w:w="883"/>
        <w:gridCol w:w="1567"/>
        <w:gridCol w:w="3850"/>
        <w:gridCol w:w="1700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1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遂宁高新区2021年面向全国公开考调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文秘工作人员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机构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简介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专业及其他要求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202100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遂宁高新区管委会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从事综合性文稿撰写工作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大学本科及以上学历，并取得学士及以上学位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35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周岁及以下（</w:t>
            </w:r>
            <w:r>
              <w:rPr>
                <w:rStyle w:val="7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1986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年</w:t>
            </w:r>
            <w:r>
              <w:rPr>
                <w:rStyle w:val="7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月</w:t>
            </w:r>
            <w:r>
              <w:rPr>
                <w:rStyle w:val="7"/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26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日及以后出生）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专业：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不限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其他要求：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1.具备较强的文字功底，能够独立从事综合性文稿撰写工作。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2.具有2年及以上从事综合性文稿写作的工作经历。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default"/>
              </w:rPr>
            </w:pPr>
            <w:r>
              <w:rPr>
                <w:rStyle w:val="8"/>
                <w:rFonts w:hint="eastAsia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.具有</w:t>
            </w:r>
            <w:r>
              <w:rPr>
                <w:rStyle w:val="8"/>
                <w:rFonts w:hint="eastAsia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年及以上</w:t>
            </w:r>
            <w:r>
              <w:rPr>
                <w:rStyle w:val="8"/>
                <w:rFonts w:hint="eastAsia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机关事业单位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工作经历，近2年年度考核均为称职及以上等次。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0825-2664525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公务员（参照管理人员）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2021002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遂宁高新区管委会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直属事业单位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从事综合性文稿撰写工作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大学本科及以上学历，并取得学士及以上学位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35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周岁及以下（</w:t>
            </w:r>
            <w:r>
              <w:rPr>
                <w:rStyle w:val="7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1986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年</w:t>
            </w:r>
            <w:r>
              <w:rPr>
                <w:rStyle w:val="7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月</w:t>
            </w:r>
            <w:r>
              <w:rPr>
                <w:rStyle w:val="7"/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26</w:t>
            </w:r>
            <w:r>
              <w:rPr>
                <w:rStyle w:val="8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日及以后出生）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专业：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不限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其他要求：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1.具备较强的文字功底，能够独立从事综合性文稿撰写工作。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2.具有2年及以上从事综合性文稿写作的工作经历。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.具有</w:t>
            </w:r>
            <w:r>
              <w:rPr>
                <w:rStyle w:val="8"/>
                <w:rFonts w:hint="eastAsia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年及以上</w:t>
            </w:r>
            <w:r>
              <w:rPr>
                <w:rStyle w:val="8"/>
                <w:rFonts w:hint="eastAsia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机关事业单位工作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工作经历，近2年年度考核均为</w:t>
            </w:r>
            <w:r>
              <w:rPr>
                <w:rStyle w:val="8"/>
                <w:rFonts w:hint="eastAsia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合格</w:t>
            </w:r>
            <w:r>
              <w:rPr>
                <w:rStyle w:val="8"/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highlight w:val="none"/>
                <w:lang w:val="en-US" w:eastAsia="zh-CN" w:bidi="ar"/>
              </w:rPr>
              <w:t>及以上等次。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0825-2664525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事业单位工作人员</w:t>
            </w:r>
          </w:p>
        </w:tc>
      </w:tr>
    </w:tbl>
    <w:p>
      <w:pPr>
        <w:jc w:val="both"/>
        <w:rPr>
          <w:rFonts w:eastAsia="黑体"/>
          <w:sz w:val="32"/>
          <w:szCs w:val="32"/>
          <w:highlight w:val="yellow"/>
        </w:rPr>
      </w:pPr>
    </w:p>
    <w:p>
      <w:pPr>
        <w:jc w:val="both"/>
        <w:rPr>
          <w:rFonts w:eastAsia="黑体"/>
          <w:sz w:val="32"/>
          <w:szCs w:val="32"/>
          <w:highlight w:val="yellow"/>
        </w:rPr>
        <w:sectPr>
          <w:headerReference r:id="rId3" w:type="default"/>
          <w:footerReference r:id="rId4" w:type="default"/>
          <w:pgSz w:w="16838" w:h="11906" w:orient="landscape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B4DBC"/>
    <w:rsid w:val="635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7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61"/>
    <w:basedOn w:val="6"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2021-10-23T09:27:00Z</dcterms:created>
  <dc:creator>零尘</dc:creator>
  <cp:lastModifiedBy>零尘</cp:lastModifiedBy>
  <dcterms:modified xsi:type="dcterms:W3CDTF">2021-10-23T09:29:58Z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815AA42745D34A508E5D8244F6AB087B</vt:lpwstr>
  </property>
</Properties>
</file>