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00C1" w:rsidRPr="00CC7CB3" w:rsidRDefault="007F00C1" w:rsidP="007F00C1">
      <w:pPr>
        <w:adjustRightInd w:val="0"/>
        <w:snapToGrid w:val="0"/>
        <w:spacing w:line="600" w:lineRule="exact"/>
        <w:jc w:val="left"/>
        <w:rPr>
          <w:rFonts w:ascii="Times New Roman" w:eastAsia="方正黑体_GBK" w:hAnsi="Times New Roman" w:cs="Times New Roman"/>
          <w:bCs/>
          <w:sz w:val="32"/>
          <w:szCs w:val="32"/>
        </w:rPr>
      </w:pPr>
      <w:r w:rsidRPr="00CC7CB3">
        <w:rPr>
          <w:rFonts w:ascii="Times New Roman" w:eastAsia="方正黑体_GBK" w:hAnsi="Times New Roman" w:cs="Times New Roman"/>
          <w:bCs/>
          <w:sz w:val="32"/>
          <w:szCs w:val="32"/>
        </w:rPr>
        <w:t>附件</w:t>
      </w:r>
      <w:r w:rsidRPr="00CC7CB3">
        <w:rPr>
          <w:rFonts w:ascii="Times New Roman" w:eastAsia="方正黑体_GBK" w:hAnsi="Times New Roman" w:cs="Times New Roman"/>
          <w:bCs/>
          <w:sz w:val="32"/>
          <w:szCs w:val="32"/>
        </w:rPr>
        <w:t>5</w:t>
      </w:r>
    </w:p>
    <w:p w:rsidR="007F00C1" w:rsidRPr="00FB5A26" w:rsidRDefault="007F00C1" w:rsidP="007F00C1">
      <w:pPr>
        <w:adjustRightInd w:val="0"/>
        <w:snapToGrid w:val="0"/>
        <w:spacing w:line="600" w:lineRule="exact"/>
        <w:jc w:val="left"/>
        <w:rPr>
          <w:rFonts w:ascii="方正黑体_GBK" w:eastAsia="方正黑体_GBK" w:hAnsi="方正小标宋_GBK" w:cs="方正小标宋_GBK"/>
          <w:bCs/>
          <w:sz w:val="33"/>
          <w:szCs w:val="33"/>
        </w:rPr>
      </w:pPr>
    </w:p>
    <w:p w:rsidR="008C72DA" w:rsidRDefault="00863362">
      <w:pPr>
        <w:spacing w:line="560" w:lineRule="exact"/>
        <w:jc w:val="center"/>
        <w:rPr>
          <w:rFonts w:ascii="方正小标宋_GBK" w:eastAsia="方正小标宋_GBK" w:hAnsi="方正小标宋_GBK" w:cs="方正小标宋_GBK"/>
          <w:b/>
          <w:bCs/>
          <w:sz w:val="44"/>
          <w:szCs w:val="44"/>
        </w:rPr>
      </w:pPr>
      <w:r>
        <w:rPr>
          <w:rFonts w:ascii="方正小标宋_GBK" w:eastAsia="方正小标宋_GBK" w:hAnsi="方正小标宋_GBK" w:cs="方正小标宋_GBK" w:hint="eastAsia"/>
          <w:b/>
          <w:bCs/>
          <w:sz w:val="44"/>
          <w:szCs w:val="44"/>
        </w:rPr>
        <w:t>重庆市武隆</w:t>
      </w:r>
      <w:r>
        <w:rPr>
          <w:rFonts w:ascii="方正小标宋_GBK" w:eastAsia="方正小标宋_GBK" w:hAnsi="方正小标宋_GBK" w:cs="方正小标宋_GBK" w:hint="eastAsia"/>
          <w:b/>
          <w:bCs/>
          <w:sz w:val="44"/>
          <w:szCs w:val="44"/>
        </w:rPr>
        <w:t>区委区政府总值班室</w:t>
      </w:r>
    </w:p>
    <w:p w:rsidR="008C72DA" w:rsidRDefault="00863362">
      <w:pPr>
        <w:spacing w:line="560" w:lineRule="exact"/>
        <w:jc w:val="center"/>
        <w:rPr>
          <w:rFonts w:ascii="方正小标宋_GBK" w:eastAsia="方正小标宋_GBK" w:hAnsi="方正小标宋_GBK" w:cs="方正小标宋_GBK"/>
          <w:b/>
          <w:bCs/>
          <w:sz w:val="44"/>
          <w:szCs w:val="44"/>
        </w:rPr>
      </w:pPr>
      <w:r>
        <w:rPr>
          <w:rFonts w:ascii="方正小标宋_GBK" w:eastAsia="方正小标宋_GBK" w:hAnsi="方正小标宋_GBK" w:cs="方正小标宋_GBK" w:hint="eastAsia"/>
          <w:b/>
          <w:bCs/>
          <w:sz w:val="44"/>
          <w:szCs w:val="44"/>
        </w:rPr>
        <w:t>202</w:t>
      </w:r>
      <w:r>
        <w:rPr>
          <w:rFonts w:ascii="方正小标宋_GBK" w:eastAsia="方正小标宋_GBK" w:hAnsi="方正小标宋_GBK" w:cs="方正小标宋_GBK" w:hint="eastAsia"/>
          <w:b/>
          <w:bCs/>
          <w:sz w:val="44"/>
          <w:szCs w:val="44"/>
        </w:rPr>
        <w:t>1</w:t>
      </w:r>
      <w:r>
        <w:rPr>
          <w:rFonts w:ascii="方正小标宋_GBK" w:eastAsia="方正小标宋_GBK" w:hAnsi="方正小标宋_GBK" w:cs="方正小标宋_GBK" w:hint="eastAsia"/>
          <w:b/>
          <w:bCs/>
          <w:sz w:val="44"/>
          <w:szCs w:val="44"/>
        </w:rPr>
        <w:t>年</w:t>
      </w:r>
      <w:r>
        <w:rPr>
          <w:rFonts w:ascii="方正小标宋_GBK" w:eastAsia="方正小标宋_GBK" w:hAnsi="方正小标宋_GBK" w:cs="方正小标宋_GBK" w:hint="eastAsia"/>
          <w:b/>
          <w:bCs/>
          <w:sz w:val="44"/>
          <w:szCs w:val="44"/>
        </w:rPr>
        <w:t>公开考试选调工作人员</w:t>
      </w:r>
      <w:r>
        <w:rPr>
          <w:rFonts w:ascii="方正小标宋_GBK" w:eastAsia="方正小标宋_GBK" w:hAnsi="方正小标宋_GBK" w:cs="方正小标宋_GBK" w:hint="eastAsia"/>
          <w:b/>
          <w:bCs/>
          <w:sz w:val="44"/>
          <w:szCs w:val="44"/>
        </w:rPr>
        <w:t>《职位业务水平测试》考试大纲</w:t>
      </w:r>
    </w:p>
    <w:p w:rsidR="008C72DA" w:rsidRDefault="008C72DA">
      <w:pPr>
        <w:spacing w:line="560" w:lineRule="exact"/>
        <w:jc w:val="center"/>
        <w:rPr>
          <w:rFonts w:ascii="方正小标宋_GBK" w:eastAsia="方正小标宋_GBK" w:hAnsi="方正小标宋_GBK" w:cs="方正小标宋_GBK"/>
          <w:b/>
          <w:bCs/>
          <w:sz w:val="44"/>
          <w:szCs w:val="44"/>
        </w:rPr>
      </w:pPr>
    </w:p>
    <w:p w:rsidR="008C72DA" w:rsidRDefault="00863362">
      <w:pPr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为便于考生充分了解重庆市武隆</w:t>
      </w:r>
      <w:r>
        <w:rPr>
          <w:rFonts w:ascii="Times New Roman" w:eastAsia="方正仿宋_GBK" w:hAnsi="Times New Roman" w:cs="Times New Roman"/>
          <w:sz w:val="32"/>
          <w:szCs w:val="32"/>
        </w:rPr>
        <w:t>区委区政府总值班室</w:t>
      </w:r>
      <w:r>
        <w:rPr>
          <w:rFonts w:ascii="Times New Roman" w:eastAsia="方正仿宋_GBK" w:hAnsi="Times New Roman" w:cs="Times New Roman"/>
          <w:sz w:val="32"/>
          <w:szCs w:val="32"/>
        </w:rPr>
        <w:t>202</w:t>
      </w:r>
      <w:r>
        <w:rPr>
          <w:rFonts w:ascii="Times New Roman" w:eastAsia="方正仿宋_GBK" w:hAnsi="Times New Roman" w:cs="Times New Roman"/>
          <w:sz w:val="32"/>
          <w:szCs w:val="32"/>
        </w:rPr>
        <w:t>1</w:t>
      </w:r>
      <w:r>
        <w:rPr>
          <w:rFonts w:ascii="Times New Roman" w:eastAsia="方正仿宋_GBK" w:hAnsi="Times New Roman" w:cs="Times New Roman"/>
          <w:sz w:val="32"/>
          <w:szCs w:val="32"/>
        </w:rPr>
        <w:t>年公开考试选调工作人员《职位业务水平测试》科目考试相关情况，根据有关规定，特制定本考试大纲。</w:t>
      </w:r>
    </w:p>
    <w:p w:rsidR="008C72DA" w:rsidRDefault="00863362">
      <w:pPr>
        <w:ind w:firstLineChars="200" w:firstLine="640"/>
        <w:rPr>
          <w:rFonts w:ascii="方正黑体_GBK" w:eastAsia="方正黑体_GBK" w:hAnsi="方正黑体_GBK" w:cs="方正黑体_GBK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一、考试目的</w:t>
      </w:r>
    </w:p>
    <w:p w:rsidR="008C72DA" w:rsidRDefault="00863362">
      <w:pPr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通过职位业务水平测试，重点考察考生从事政务值班工作应具备的政策理论水平、应急处置能力、决策分析能力及文字表达能力等综合能力素质。</w:t>
      </w:r>
    </w:p>
    <w:p w:rsidR="008C72DA" w:rsidRDefault="00863362">
      <w:pPr>
        <w:ind w:firstLineChars="200" w:firstLine="640"/>
        <w:rPr>
          <w:rFonts w:ascii="方正黑体_GBK" w:eastAsia="方正黑体_GBK" w:hAnsi="方正黑体_GBK" w:cs="方正黑体_GBK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二、考试方式</w:t>
      </w:r>
    </w:p>
    <w:p w:rsidR="008C72DA" w:rsidRDefault="00863362">
      <w:pPr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《职位业务水平测试》科目考试采用闭卷考试，题型为主观题。考试分值为</w:t>
      </w:r>
      <w:r>
        <w:rPr>
          <w:rFonts w:ascii="Times New Roman" w:eastAsia="方正仿宋_GBK" w:hAnsi="Times New Roman" w:cs="Times New Roman"/>
          <w:sz w:val="32"/>
          <w:szCs w:val="32"/>
        </w:rPr>
        <w:t>100</w:t>
      </w:r>
      <w:r>
        <w:rPr>
          <w:rFonts w:ascii="Times New Roman" w:eastAsia="方正仿宋_GBK" w:hAnsi="Times New Roman" w:cs="Times New Roman"/>
          <w:sz w:val="32"/>
          <w:szCs w:val="32"/>
        </w:rPr>
        <w:t>分，合格分数线为</w:t>
      </w:r>
      <w:r>
        <w:rPr>
          <w:rFonts w:ascii="Times New Roman" w:eastAsia="方正仿宋_GBK" w:hAnsi="Times New Roman" w:cs="Times New Roman"/>
          <w:sz w:val="32"/>
          <w:szCs w:val="32"/>
        </w:rPr>
        <w:t>60</w:t>
      </w:r>
      <w:r>
        <w:rPr>
          <w:rFonts w:ascii="Times New Roman" w:eastAsia="方正仿宋_GBK" w:hAnsi="Times New Roman" w:cs="Times New Roman"/>
          <w:sz w:val="32"/>
          <w:szCs w:val="32"/>
        </w:rPr>
        <w:t>分。</w:t>
      </w:r>
    </w:p>
    <w:p w:rsidR="008C72DA" w:rsidRDefault="00863362">
      <w:pPr>
        <w:ind w:firstLineChars="200" w:firstLine="640"/>
        <w:rPr>
          <w:rFonts w:ascii="方正黑体_GBK" w:eastAsia="方正黑体_GBK" w:hAnsi="方正黑体_GBK" w:cs="方正黑体_GBK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三、考试时长</w:t>
      </w:r>
    </w:p>
    <w:p w:rsidR="008C72DA" w:rsidRDefault="00863362">
      <w:pPr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 w:hint="eastAsia"/>
          <w:sz w:val="32"/>
          <w:szCs w:val="32"/>
        </w:rPr>
        <w:t xml:space="preserve">    </w:t>
      </w:r>
      <w:r w:rsidR="007F00C1" w:rsidRPr="007F00C1">
        <w:rPr>
          <w:rFonts w:ascii="Times New Roman" w:eastAsia="方正仿宋_GBK" w:hAnsi="Times New Roman" w:cs="Times New Roman" w:hint="eastAsia"/>
          <w:sz w:val="32"/>
          <w:szCs w:val="32"/>
        </w:rPr>
        <w:t>考试时长</w:t>
      </w:r>
      <w:r w:rsidR="007F00C1">
        <w:rPr>
          <w:rFonts w:ascii="Times New Roman" w:eastAsia="方正仿宋_GBK" w:hAnsi="Times New Roman" w:cs="Times New Roman" w:hint="eastAsia"/>
          <w:sz w:val="32"/>
          <w:szCs w:val="32"/>
        </w:rPr>
        <w:t>为</w:t>
      </w:r>
      <w:r w:rsidR="007F00C1">
        <w:rPr>
          <w:rFonts w:ascii="Times New Roman" w:eastAsia="方正仿宋_GBK" w:hAnsi="Times New Roman" w:cs="Times New Roman"/>
          <w:sz w:val="32"/>
          <w:szCs w:val="32"/>
        </w:rPr>
        <w:t>1</w:t>
      </w:r>
      <w:r w:rsidR="007F00C1">
        <w:rPr>
          <w:rFonts w:ascii="Times New Roman" w:eastAsia="方正仿宋_GBK" w:hAnsi="Times New Roman" w:cs="Times New Roman" w:hint="eastAsia"/>
          <w:sz w:val="32"/>
          <w:szCs w:val="32"/>
        </w:rPr>
        <w:t>小时。</w:t>
      </w:r>
    </w:p>
    <w:p w:rsidR="008C72DA" w:rsidRDefault="00863362">
      <w:pPr>
        <w:ind w:firstLineChars="200" w:firstLine="640"/>
        <w:rPr>
          <w:rFonts w:ascii="方正黑体_GBK" w:eastAsia="方正黑体_GBK" w:hAnsi="方正黑体_GBK" w:cs="方正黑体_GBK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四</w:t>
      </w:r>
      <w:r>
        <w:rPr>
          <w:rFonts w:ascii="方正黑体_GBK" w:eastAsia="方正黑体_GBK" w:hAnsi="方正黑体_GBK" w:cs="方正黑体_GBK" w:hint="eastAsia"/>
          <w:sz w:val="32"/>
          <w:szCs w:val="32"/>
        </w:rPr>
        <w:t>、考试要点及能力要求</w:t>
      </w:r>
    </w:p>
    <w:p w:rsidR="008C72DA" w:rsidRDefault="00863362">
      <w:pPr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能够准确把握政务值班工作的性质定位，了解政务值班的工作要求和特色；熟悉公文基础知识、公文规范要求，及常用公文的写作方法和技巧。重点围绕政务值班工作、重大紧急信息报告、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lastRenderedPageBreak/>
        <w:t>政务值班工作标准化建设、政务值班工作保密制度、政务值班人员工作职责等内容进行考察。</w:t>
      </w:r>
      <w:bookmarkStart w:id="0" w:name="_GoBack"/>
      <w:bookmarkEnd w:id="0"/>
    </w:p>
    <w:sectPr w:rsidR="008C72DA">
      <w:pgSz w:w="11906" w:h="16838"/>
      <w:pgMar w:top="1440" w:right="1531" w:bottom="1440" w:left="1531" w:header="851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3362" w:rsidRDefault="00863362" w:rsidP="00FB5C07">
      <w:r>
        <w:separator/>
      </w:r>
    </w:p>
  </w:endnote>
  <w:endnote w:type="continuationSeparator" w:id="0">
    <w:p w:rsidR="00863362" w:rsidRDefault="00863362" w:rsidP="00FB5C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3362" w:rsidRDefault="00863362" w:rsidP="00FB5C07">
      <w:r>
        <w:separator/>
      </w:r>
    </w:p>
  </w:footnote>
  <w:footnote w:type="continuationSeparator" w:id="0">
    <w:p w:rsidR="00863362" w:rsidRDefault="00863362" w:rsidP="00FB5C0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74D6450"/>
    <w:rsid w:val="000D1807"/>
    <w:rsid w:val="001D37DD"/>
    <w:rsid w:val="002538E1"/>
    <w:rsid w:val="003557AC"/>
    <w:rsid w:val="00494740"/>
    <w:rsid w:val="005C7B60"/>
    <w:rsid w:val="005D6581"/>
    <w:rsid w:val="007F00C1"/>
    <w:rsid w:val="00863362"/>
    <w:rsid w:val="008C72DA"/>
    <w:rsid w:val="0095501C"/>
    <w:rsid w:val="00A51D73"/>
    <w:rsid w:val="00BE7321"/>
    <w:rsid w:val="00CD385B"/>
    <w:rsid w:val="00FB5C07"/>
    <w:rsid w:val="096F21C4"/>
    <w:rsid w:val="274D6450"/>
    <w:rsid w:val="2A437865"/>
    <w:rsid w:val="2F174610"/>
    <w:rsid w:val="4B9547E5"/>
    <w:rsid w:val="5B7E220A"/>
    <w:rsid w:val="75600E27"/>
    <w:rsid w:val="789F2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6D2448A"/>
  <w15:docId w15:val="{730B30A6-E3AB-42CF-987E-B5507B367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8">
    <w:name w:val="Strong"/>
    <w:basedOn w:val="a0"/>
    <w:qFormat/>
    <w:rPr>
      <w:b/>
    </w:rPr>
  </w:style>
  <w:style w:type="character" w:customStyle="1" w:styleId="a6">
    <w:name w:val="页眉 字符"/>
    <w:basedOn w:val="a0"/>
    <w:link w:val="a5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4">
    <w:name w:val="页脚 字符"/>
    <w:basedOn w:val="a0"/>
    <w:link w:val="a3"/>
    <w:qFormat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7EDCC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2</Pages>
  <Words>61</Words>
  <Characters>350</Characters>
  <Application>Microsoft Office Word</Application>
  <DocSecurity>0</DocSecurity>
  <Lines>2</Lines>
  <Paragraphs>1</Paragraphs>
  <ScaleCrop>false</ScaleCrop>
  <Company/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8</cp:revision>
  <dcterms:created xsi:type="dcterms:W3CDTF">2020-11-12T04:00:00Z</dcterms:created>
  <dcterms:modified xsi:type="dcterms:W3CDTF">2021-09-16T10:32:00Z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2052-10.8.2.6726</vt:lpwstr>
  </property>
</Properties>
</file>