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</w:p>
    <w:tbl>
      <w:tblPr>
        <w:tblStyle w:val="5"/>
        <w:tblpPr w:leftFromText="180" w:rightFromText="180" w:vertAnchor="text" w:horzAnchor="page" w:tblpX="1584" w:tblpY="1266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819"/>
        <w:gridCol w:w="992"/>
        <w:gridCol w:w="1276"/>
        <w:gridCol w:w="1559"/>
        <w:gridCol w:w="4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4823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30023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冷金彪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300204306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安徽省阜阳监狱第八监区四级警长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2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30023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虞艳云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300204726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合肥市肥西县生态环境分局办公室副主任、四级主任科员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30023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宋金虎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300202714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合肥市庐江县龙桥镇政府党政办主任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4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30024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左啸飞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300203912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合肥市经济和信息化局一级科员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5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30024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程尔聪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300602821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国家税务总局铜陵市郊区税务局办公室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主任、四级主办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省发展改革委价格成本调查监审局机关综合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30025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孙亚飞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300401112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宿州市萧县团县委副书记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dxa"/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7</w:t>
            </w:r>
          </w:p>
        </w:tc>
        <w:tc>
          <w:tcPr>
            <w:tcW w:w="4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省发展改革委价格监测局机关综合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30026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尹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</w:rPr>
              <w:t>路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  <w:t>300506514</w:t>
            </w:r>
          </w:p>
        </w:tc>
        <w:tc>
          <w:tcPr>
            <w:tcW w:w="482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六安市金安区生态环境分局四级主任科员</w:t>
            </w:r>
          </w:p>
        </w:tc>
      </w:tr>
    </w:tbl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安徽省发展改革委（机关、成本局、价监局）2020年度公开遴选</w:t>
      </w:r>
    </w:p>
    <w:p>
      <w:pPr>
        <w:spacing w:line="54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公务员拟遴选人员名单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64D52"/>
    <w:rsid w:val="00050A61"/>
    <w:rsid w:val="003678AE"/>
    <w:rsid w:val="00446D28"/>
    <w:rsid w:val="00555661"/>
    <w:rsid w:val="009A619D"/>
    <w:rsid w:val="009A6E84"/>
    <w:rsid w:val="00BB4F08"/>
    <w:rsid w:val="00E61DBD"/>
    <w:rsid w:val="00FC554B"/>
    <w:rsid w:val="07722D1D"/>
    <w:rsid w:val="07E606B3"/>
    <w:rsid w:val="09E3106A"/>
    <w:rsid w:val="14A4291A"/>
    <w:rsid w:val="207D6683"/>
    <w:rsid w:val="22C15EC4"/>
    <w:rsid w:val="3C664D52"/>
    <w:rsid w:val="47175EA7"/>
    <w:rsid w:val="52A56675"/>
    <w:rsid w:val="56AA52FB"/>
    <w:rsid w:val="5CDE1DB9"/>
    <w:rsid w:val="7A5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148</Words>
  <Characters>845</Characters>
  <Lines>7</Lines>
  <Paragraphs>1</Paragraphs>
  <TotalTime>59</TotalTime>
  <ScaleCrop>false</ScaleCrop>
  <LinksUpToDate>false</LinksUpToDate>
  <CharactersWithSpaces>992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2019-10-08T09:14:00Z</dcterms:created>
  <dc:creator>邹纪胜</dc:creator>
  <cp:lastModifiedBy>lenovo</cp:lastModifiedBy>
  <cp:lastPrinted>2021-02-22T03:48:00Z</cp:lastPrinted>
  <dcterms:modified xsi:type="dcterms:W3CDTF">2021-03-01T07:22:46Z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