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-100" w:hanging="240" w:hangingChars="75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石家庄市机关事务管理局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竞争性选调事业单位工作人员报名登记表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74"/>
        <w:gridCol w:w="913"/>
        <w:gridCol w:w="1134"/>
        <w:gridCol w:w="1003"/>
        <w:gridCol w:w="528"/>
        <w:gridCol w:w="402"/>
        <w:gridCol w:w="1072"/>
        <w:gridCol w:w="128"/>
        <w:gridCol w:w="84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单位及职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任现职时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30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89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047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89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3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3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7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何时以何种方式取得事业单位工作人员身份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（有服务年限的请注明）</w:t>
            </w:r>
          </w:p>
        </w:tc>
        <w:tc>
          <w:tcPr>
            <w:tcW w:w="3817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7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是否与市机关事务管理局工作人员构成回避关系</w:t>
            </w:r>
          </w:p>
        </w:tc>
        <w:tc>
          <w:tcPr>
            <w:tcW w:w="3817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41" w:type="dxa"/>
            <w:gridSpan w:val="10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（注：从大学学习时开始填起，起止时间到月，前后要衔接，不得空断）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40"/>
        <w:gridCol w:w="1485"/>
        <w:gridCol w:w="915"/>
        <w:gridCol w:w="915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核情况</w:t>
            </w:r>
          </w:p>
        </w:tc>
        <w:tc>
          <w:tcPr>
            <w:tcW w:w="821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（近两年年度考核情况）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8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称谓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年龄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面貌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（配偶）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（子女）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（父亲）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（母亲）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（岳父或公公）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zh-CN" w:eastAsia="zh-CN"/>
              </w:rPr>
              <w:t>（岳母或婆婆）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400" w:firstLineChars="10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承诺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本人承诺所填信息全部属实，如因个人原因填报失实或不符合选调条件而被取消选调资格的，由本人负责。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520" w:firstLineChars="9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报名人员所在单位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党委（党组）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推荐意见</w:t>
            </w:r>
          </w:p>
        </w:tc>
        <w:tc>
          <w:tcPr>
            <w:tcW w:w="821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（同意推荐）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党组（党委）盖章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616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报名人员主管组织（人事）部门推荐意见</w:t>
            </w:r>
          </w:p>
        </w:tc>
        <w:tc>
          <w:tcPr>
            <w:tcW w:w="821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（同意推荐）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6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5880" w:firstLineChars="2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zh-CN" w:eastAsia="zh-CN"/>
              </w:rPr>
              <w:t>备注</w:t>
            </w:r>
          </w:p>
        </w:tc>
        <w:tc>
          <w:tcPr>
            <w:tcW w:w="8214" w:type="dxa"/>
            <w:gridSpan w:val="5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zh-CN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1.工作单位及所任职务要填写全称，家庭成员包括父母、岳父母、配偶及子女；2.有其他需要说明的问题请在备注栏填写；此表A4纸双面打印，一式3份。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6E35"/>
    <w:rsid w:val="214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2020-12-11T08:57:00Z</dcterms:created>
  <dc:creator>10107</dc:creator>
  <cp:lastModifiedBy>10107</cp:lastModifiedBy>
  <dcterms:modified xsi:type="dcterms:W3CDTF">2020-12-11T08:59:43Z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