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C0" w:rsidRPr="00644DC0" w:rsidRDefault="00644DC0" w:rsidP="00644DC0">
      <w:pPr>
        <w:widowControl/>
        <w:shd w:val="clear" w:color="auto" w:fill="E8E8E8"/>
        <w:spacing w:before="63" w:after="63"/>
        <w:jc w:val="left"/>
        <w:rPr>
          <w:rFonts w:ascii="宋体" w:eastAsia="宋体" w:hAnsi="宋体" w:cs="宋体"/>
          <w:color w:val="000000"/>
          <w:kern w:val="0"/>
          <w:sz w:val="15"/>
          <w:szCs w:val="15"/>
        </w:rPr>
      </w:pPr>
      <w:r w:rsidRPr="00644DC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附件1</w:t>
      </w:r>
    </w:p>
    <w:p w:rsidR="00644DC0" w:rsidRPr="00644DC0" w:rsidRDefault="00644DC0" w:rsidP="00644DC0">
      <w:pPr>
        <w:widowControl/>
        <w:shd w:val="clear" w:color="auto" w:fill="E8E8E8"/>
        <w:spacing w:before="63" w:after="63"/>
        <w:jc w:val="center"/>
        <w:rPr>
          <w:rFonts w:ascii="宋体" w:eastAsia="宋体" w:hAnsi="宋体" w:cs="宋体" w:hint="eastAsia"/>
          <w:color w:val="000000"/>
          <w:kern w:val="0"/>
          <w:sz w:val="15"/>
          <w:szCs w:val="15"/>
        </w:rPr>
      </w:pPr>
      <w:r w:rsidRPr="00644DC0">
        <w:rPr>
          <w:rFonts w:ascii="方正小标宋_GBK" w:eastAsia="方正小标宋_GBK" w:hAnsi="宋体" w:cs="宋体" w:hint="eastAsia"/>
          <w:color w:val="000000"/>
          <w:kern w:val="0"/>
          <w:sz w:val="32"/>
          <w:szCs w:val="32"/>
        </w:rPr>
        <w:t>屏山县事业单位2020年公开考调工作人员岗位表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82"/>
        <w:gridCol w:w="295"/>
        <w:gridCol w:w="221"/>
        <w:gridCol w:w="221"/>
        <w:gridCol w:w="620"/>
        <w:gridCol w:w="221"/>
        <w:gridCol w:w="530"/>
        <w:gridCol w:w="3187"/>
        <w:gridCol w:w="221"/>
        <w:gridCol w:w="545"/>
        <w:gridCol w:w="646"/>
        <w:gridCol w:w="221"/>
        <w:gridCol w:w="296"/>
        <w:gridCol w:w="720"/>
      </w:tblGrid>
      <w:tr w:rsidR="00644DC0" w:rsidRPr="00644DC0" w:rsidTr="00644DC0">
        <w:trPr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考调名额</w:t>
            </w:r>
          </w:p>
        </w:tc>
        <w:tc>
          <w:tcPr>
            <w:tcW w:w="31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条件要求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面试形式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约定事项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咨询电话（区号：0831）</w:t>
            </w:r>
          </w:p>
        </w:tc>
      </w:tr>
      <w:tr w:rsidR="00644DC0" w:rsidRPr="00644DC0" w:rsidTr="00644DC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职称职业资格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44DC0" w:rsidRPr="00644DC0" w:rsidTr="00644DC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屏山县干部档案室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中共屏山县委组织部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干部档案室工作员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管理九级及以下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203501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1.宜宾市范围内在编在职人员；2.中共党员。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5720134</w:t>
            </w:r>
          </w:p>
        </w:tc>
      </w:tr>
      <w:tr w:rsidR="00644DC0" w:rsidRPr="00644DC0" w:rsidTr="00644DC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屏山县政府与社会资本合作中心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屏山县财政局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管理九级及以下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203502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二级学科专业：本科：经济学、经济统计学、财政学、税收学、金融学、法学、汉语言文学、汉语言、工商管理、会计学、财务管理、审计学；研究生：国民经济学、区域经济学、产业经济学、国际贸易学、统计学、劳动经济学、财政学、税收学、金融学、保险学、统计学、民商法学(含：劳动法学、社会保障法学)、经济法学、语言学及应用语言学、</w:t>
            </w: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汉语言文字学</w:t>
            </w: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、会计学、</w:t>
            </w: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财务管理</w:t>
            </w: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、企业管理（含：财务管理、市场营销、人力资源管理）、技术经济及管理、行政管理。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在本单位最低服务年限5年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5705218</w:t>
            </w:r>
          </w:p>
        </w:tc>
      </w:tr>
      <w:tr w:rsidR="00644DC0" w:rsidRPr="00644DC0" w:rsidTr="00644DC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屏山县金融服务中</w:t>
            </w: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屏山县财政局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管理九级及以下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203503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二级学科专业：本科：经济学、经济统计学、财政学、税收学、金融学、法学、汉语言文学、汉语言、工商管理、会计学、财务管理、审计学；研究生：国民经济学、区域经济学、产业经济学、国际贸易学、统计学、劳动经济学、财政学、税收学、金融学、保险学、统计学、民商法学(含：劳</w:t>
            </w: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动法学、社会保障法学)、经济法学、语言学及应用语言学、</w:t>
            </w: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汉语言文字学</w:t>
            </w: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、会计学、</w:t>
            </w: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财务管理</w:t>
            </w: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、企业管理（含：财务管理、市场营销、人力资源管理）、技术经济及管理、行政管理。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在本单位最低服务</w:t>
            </w: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年限5年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5705218</w:t>
            </w:r>
          </w:p>
        </w:tc>
      </w:tr>
      <w:tr w:rsidR="00644DC0" w:rsidRPr="00644DC0" w:rsidTr="00644DC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屏山县粮食和物资储备中心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屏山县发展和改革局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管理九级及以下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203504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在本单位最低服务年限5年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5721219</w:t>
            </w:r>
          </w:p>
        </w:tc>
      </w:tr>
      <w:tr w:rsidR="00644DC0" w:rsidRPr="00644DC0" w:rsidTr="00644DC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屏山县项目服务中心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屏山县发展和改革局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管理九级及以下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203505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二级学科专业：</w:t>
            </w:r>
            <w:r w:rsidRPr="00644DC0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本科：</w:t>
            </w: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程管理专业、项目管理专业、工程造价专业、工程造价管理专业、土木工程专业、建筑工程专业、建筑环境与设备工程专业、给水排水工程专业、建筑节能技术与工程专业、建筑环境与能源应用工程专业、建筑环境与设备工程专业、建筑工程管理专业、建筑学专业、城市规划专业、农村区域发展专业、环境科学与工程专业、环境工程专业、环境监察专业、环境科学专业、经济学专业、经济统计学专业、国民经济管理专业、财务管理专业、行政管理专业、公共事业管理专业、管理科学专业、管理科学工程专业、管理科学与工程专业、会计学专业。</w:t>
            </w:r>
            <w:r w:rsidRPr="00644DC0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研究生：</w:t>
            </w: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管理科学与工程专业、项目管理专业、市政工程专业、结构工程专业、建筑与土木工程专业、建筑技术科学专业、建筑学专业、环境工程专业、环境管理与经济专业、环境经济与环境管理专业、农业生物环境与能源工程专业、农业工程专业、农业水土工程专业、国民经济学专业、资源与环境经济学专业、区域经济学专业、产业经济学专业、农业经济管理专业、</w:t>
            </w: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财务管理专业、内部控制与内部审计专业、经济管理统计专业、统计学专业、经济统计与分析专业、会计学专业。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在本单位最低服务年限5年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5721219</w:t>
            </w:r>
          </w:p>
        </w:tc>
      </w:tr>
      <w:tr w:rsidR="00644DC0" w:rsidRPr="00644DC0" w:rsidTr="00644DC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屏山县康复村管理委员会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屏山县民政局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管理九级及以下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203506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在本单位最低服务年限5年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5700060</w:t>
            </w:r>
          </w:p>
        </w:tc>
      </w:tr>
      <w:tr w:rsidR="00644DC0" w:rsidRPr="00644DC0" w:rsidTr="00644DC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屏山县人大常委会信息中心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屏山县人民代表大会常务委员会办公室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管理九级及以下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203507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二级学科专业：会计学、审计学、财务管理、财务会计教育、财政学、法学、汉语言文学、汉语言、新闻学、秘书学、文秘教育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面向屏山县内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在本单位最低服务年限5年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5721379</w:t>
            </w:r>
          </w:p>
        </w:tc>
      </w:tr>
      <w:tr w:rsidR="00644DC0" w:rsidRPr="00644DC0" w:rsidTr="00644DC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屏山县国有企业审计中</w:t>
            </w: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屏山县审计局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审计员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专业技术十二级及以下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203508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二级学科专业：本科：财务管理、会计、会计学、财会、财务会计、财政学；研究生：会计学，财务管理、财政学、</w:t>
            </w: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会计</w:t>
            </w: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在本单位最低服务年限</w:t>
            </w: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5年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5700059</w:t>
            </w:r>
          </w:p>
        </w:tc>
      </w:tr>
      <w:tr w:rsidR="00644DC0" w:rsidRPr="00644DC0" w:rsidTr="00644DC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屏山县审计信息中心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屏山县审计局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审计员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专业技术十二级及以下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203509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二级学科专业：本科：财务管理、会计、会计学、财会、财务会计、财政学；研究生：会计学，财务管理、财政学、</w:t>
            </w: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会计</w:t>
            </w: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在本单位最低服务年限5年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5700059</w:t>
            </w:r>
          </w:p>
        </w:tc>
      </w:tr>
      <w:tr w:rsidR="00644DC0" w:rsidRPr="00644DC0" w:rsidTr="00644DC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屏山县退役军人服务中心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屏山县退役军人事务局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管理九级及以下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203510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全日制专科及以上（其中本科及以上需取得相应学位）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科：财务管理、财务信息管理、会计、会计电算化、会计与审计、会计与统计核算；本科：财会、会计、会计学、财务管理、财务会计、会计电算化、会计统计、会计与统计核算、注册会计师；研究生：会计、会计学、财务管理、会计硕士。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近2年连续从事会计工作的财务人员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在本单位最低服务年限5年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5720622</w:t>
            </w:r>
          </w:p>
        </w:tc>
      </w:tr>
      <w:tr w:rsidR="00644DC0" w:rsidRPr="00644DC0" w:rsidTr="00644DC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中国共产党屏山县委员会党校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中国共产党屏山县委员会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专业技术十级及以下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203511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全日制本科（学士）及以上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二级学科专业：经济学、金融学、政治学与行政学、中国共产党党史、中国革命史与中国共产党党史、汉语言文学、汉语言、汉语言文学教育、历史学、法学、会计学、会计、财务管理、财务会计教育、计算机科学与技术、软件工程、网络工程、信息安全、物联网工程、数字媒体技术。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专业技术资格中级及以上。</w:t>
            </w: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br/>
              <w:t>计算机类专业需取得计算机专业等级证书2级及以上。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在本单位最低服务年限5年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5720749</w:t>
            </w:r>
          </w:p>
        </w:tc>
      </w:tr>
      <w:tr w:rsidR="00644DC0" w:rsidRPr="00644DC0" w:rsidTr="00644DC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屏山县社会管理中心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中共屏山县委政法委员会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县法学会工作员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管理九级及以下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203512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全日制本科（学士）及以上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在本单位最低服务年限5年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5720189</w:t>
            </w:r>
          </w:p>
        </w:tc>
      </w:tr>
      <w:tr w:rsidR="00644DC0" w:rsidRPr="00644DC0" w:rsidTr="00644DC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屏山县应急事务中心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屏山县应急管理局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综合</w:t>
            </w: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br/>
              <w:t>管理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管理九级及以下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203513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1.面向屏山县内2.在乡镇工作5年以上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在本单位最低服务年限5年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5723159</w:t>
            </w:r>
          </w:p>
        </w:tc>
      </w:tr>
      <w:tr w:rsidR="00644DC0" w:rsidRPr="00644DC0" w:rsidTr="00644DC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屏山县机关事务中心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屏山县人民政府办公室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管理九级及以下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203514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在本县最低服务年限3年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5722337</w:t>
            </w:r>
          </w:p>
        </w:tc>
      </w:tr>
      <w:tr w:rsidR="00644DC0" w:rsidRPr="00644DC0" w:rsidTr="00644DC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屏山县政府政务值</w:t>
            </w: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班和信息服务中心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屏山县人民政府办</w:t>
            </w: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公室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管理九级及以下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203515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在本县最低服务年</w:t>
            </w: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限3年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5722337</w:t>
            </w:r>
          </w:p>
        </w:tc>
      </w:tr>
      <w:tr w:rsidR="00644DC0" w:rsidRPr="00644DC0" w:rsidTr="00644DC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屏山县公路养护管理段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屏山县交通运输局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管理九级及以下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203516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在本单位最低服务年限5年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5880805</w:t>
            </w:r>
          </w:p>
        </w:tc>
      </w:tr>
      <w:tr w:rsidR="00644DC0" w:rsidRPr="00644DC0" w:rsidTr="00644DC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屏山县屏山镇便民服务中心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屏山县屏山镇人民政府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管理九级及以下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203517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在本单位最低服务年限5年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5728001</w:t>
            </w:r>
          </w:p>
        </w:tc>
      </w:tr>
      <w:tr w:rsidR="00644DC0" w:rsidRPr="00644DC0" w:rsidTr="00644DC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屏山县屏山镇村镇建设服</w:t>
            </w: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务中心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屏山县屏山镇人民政府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管理九级及以下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203518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在本单位最低服务年限5</w:t>
            </w: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5728001</w:t>
            </w:r>
          </w:p>
        </w:tc>
      </w:tr>
      <w:tr w:rsidR="00644DC0" w:rsidRPr="00644DC0" w:rsidTr="00644DC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屏山县大乘镇文化体育和社会事务服务中心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大乘镇人民政府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管理九级及以下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203519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5780119</w:t>
            </w:r>
          </w:p>
        </w:tc>
      </w:tr>
      <w:tr w:rsidR="00644DC0" w:rsidRPr="00644DC0" w:rsidTr="00644DC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屏山县新安镇农民工服务中心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屏山县新安镇人民政府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管理九级及以下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203520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在本单位最低服务年限5年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5620305</w:t>
            </w:r>
          </w:p>
        </w:tc>
      </w:tr>
      <w:tr w:rsidR="00644DC0" w:rsidRPr="00644DC0" w:rsidTr="00644DC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屏山县新市民族中</w:t>
            </w: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心卫生院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屏山县卫生健康局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医生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专业技术十二级及</w:t>
            </w: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以下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203521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具有执业助理医师及以上资格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面向屏山县外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在本单位最低服务</w:t>
            </w: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年限</w:t>
            </w: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5年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5720085</w:t>
            </w:r>
          </w:p>
        </w:tc>
      </w:tr>
      <w:tr w:rsidR="00644DC0" w:rsidRPr="00644DC0" w:rsidTr="00644DC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屏山县书楼镇中心卫生院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屏山县卫生健康局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医生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专业技术十二级及以下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203522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具有执业助理医师及以上资格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面向屏山县外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在本单位最低服务年限</w:t>
            </w: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5年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5720085</w:t>
            </w:r>
          </w:p>
        </w:tc>
      </w:tr>
      <w:tr w:rsidR="00644DC0" w:rsidRPr="00644DC0" w:rsidTr="00644DC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屏山龙华镇中心卫生院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屏山县卫生健康局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医生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专业技术十二级及以下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203523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具有执业助理医师及以上资格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面向屏山县外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在本单位最低服务年限</w:t>
            </w: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5年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5720085</w:t>
            </w:r>
          </w:p>
        </w:tc>
      </w:tr>
      <w:tr w:rsidR="00644DC0" w:rsidRPr="00644DC0" w:rsidTr="00644DC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屏山县龙溪乡卫生院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屏山县卫生健康局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医生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专业技术十二级及以下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203524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具有执业助理医师及以上资格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面向屏山县外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在本单位最低服务年限</w:t>
            </w:r>
            <w:r w:rsidRPr="00644DC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5年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C0" w:rsidRPr="00644DC0" w:rsidRDefault="00644DC0" w:rsidP="00644DC0">
            <w:pPr>
              <w:widowControl/>
              <w:spacing w:before="63" w:after="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DC0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5720085</w:t>
            </w:r>
          </w:p>
        </w:tc>
      </w:tr>
    </w:tbl>
    <w:p w:rsidR="00644DC0" w:rsidRPr="00644DC0" w:rsidRDefault="00644DC0" w:rsidP="00644DC0">
      <w:pPr>
        <w:widowControl/>
        <w:shd w:val="clear" w:color="auto" w:fill="E8E8E8"/>
        <w:spacing w:before="63" w:after="63"/>
        <w:jc w:val="left"/>
        <w:rPr>
          <w:rFonts w:ascii="宋体" w:eastAsia="宋体" w:hAnsi="宋体" w:cs="宋体" w:hint="eastAsia"/>
          <w:color w:val="000000"/>
          <w:kern w:val="0"/>
          <w:sz w:val="15"/>
          <w:szCs w:val="15"/>
        </w:rPr>
      </w:pPr>
      <w:r w:rsidRPr="00644DC0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 </w:t>
      </w:r>
    </w:p>
    <w:p w:rsidR="000B71A4" w:rsidRDefault="000B71A4"/>
    <w:sectPr w:rsidR="000B7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1A4" w:rsidRDefault="000B71A4" w:rsidP="00644DC0">
      <w:r>
        <w:separator/>
      </w:r>
    </w:p>
  </w:endnote>
  <w:endnote w:type="continuationSeparator" w:id="1">
    <w:p w:rsidR="000B71A4" w:rsidRDefault="000B71A4" w:rsidP="00644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1A4" w:rsidRDefault="000B71A4" w:rsidP="00644DC0">
      <w:r>
        <w:separator/>
      </w:r>
    </w:p>
  </w:footnote>
  <w:footnote w:type="continuationSeparator" w:id="1">
    <w:p w:rsidR="000B71A4" w:rsidRDefault="000B71A4" w:rsidP="00644D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DC0"/>
    <w:rsid w:val="000B71A4"/>
    <w:rsid w:val="0064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4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4D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4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4D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2020-12-12T07:11:00Z</dcterms:created>
  <dcterms:modified xsi:type="dcterms:W3CDTF">2020-12-12T07:11:00Z</dcterms:modified>
</cp:coreProperties>
</file>