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AA" w:rsidRPr="009A21EB" w:rsidRDefault="006C45AA" w:rsidP="006C45A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A21EB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9A21EB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6C45AA" w:rsidRPr="009A21EB" w:rsidRDefault="006C45AA" w:rsidP="006C45A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A21EB">
        <w:rPr>
          <w:rFonts w:ascii="Times New Roman" w:eastAsia="黑体" w:hAnsi="Times New Roman" w:cs="Times New Roman"/>
          <w:sz w:val="32"/>
          <w:szCs w:val="32"/>
        </w:rPr>
        <w:t>2020</w:t>
      </w:r>
      <w:r w:rsidRPr="009A21EB">
        <w:rPr>
          <w:rFonts w:ascii="Times New Roman" w:eastAsia="黑体" w:hAnsi="Times New Roman" w:cs="Times New Roman"/>
          <w:sz w:val="32"/>
          <w:szCs w:val="32"/>
        </w:rPr>
        <w:t>年</w:t>
      </w:r>
      <w:r w:rsidRPr="009A21EB">
        <w:rPr>
          <w:rFonts w:ascii="Times New Roman" w:eastAsia="黑体" w:hAnsi="Times New Roman" w:cs="Times New Roman" w:hint="eastAsia"/>
          <w:sz w:val="32"/>
          <w:szCs w:val="32"/>
        </w:rPr>
        <w:t>衢州</w:t>
      </w:r>
      <w:proofErr w:type="gramStart"/>
      <w:r w:rsidRPr="009A21EB">
        <w:rPr>
          <w:rFonts w:ascii="Times New Roman" w:eastAsia="黑体" w:hAnsi="Times New Roman" w:cs="Times New Roman" w:hint="eastAsia"/>
          <w:sz w:val="32"/>
          <w:szCs w:val="32"/>
        </w:rPr>
        <w:t>市</w:t>
      </w:r>
      <w:proofErr w:type="gramEnd"/>
      <w:r w:rsidRPr="009A21EB">
        <w:rPr>
          <w:rFonts w:ascii="Times New Roman" w:eastAsia="黑体" w:hAnsi="Times New Roman" w:cs="Times New Roman" w:hint="eastAsia"/>
          <w:sz w:val="32"/>
          <w:szCs w:val="32"/>
        </w:rPr>
        <w:t>市属</w:t>
      </w:r>
      <w:r w:rsidRPr="009A21EB">
        <w:rPr>
          <w:rFonts w:ascii="Times New Roman" w:eastAsia="黑体" w:hAnsi="Times New Roman" w:cs="Times New Roman"/>
          <w:sz w:val="32"/>
          <w:szCs w:val="32"/>
        </w:rPr>
        <w:t>事业单位公开选调工作人员计划及考试安排表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709"/>
        <w:gridCol w:w="1424"/>
        <w:gridCol w:w="1282"/>
        <w:gridCol w:w="1184"/>
        <w:gridCol w:w="2630"/>
        <w:gridCol w:w="1053"/>
        <w:gridCol w:w="1354"/>
        <w:gridCol w:w="1684"/>
        <w:gridCol w:w="750"/>
      </w:tblGrid>
      <w:tr w:rsidR="006C45AA" w:rsidRPr="009A21EB" w:rsidTr="00E553AA">
        <w:trPr>
          <w:trHeight w:val="519"/>
        </w:trPr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 w:hint="eastAsia"/>
                <w:szCs w:val="21"/>
              </w:rPr>
              <w:t>选调</w:t>
            </w:r>
            <w:r w:rsidRPr="009A21EB">
              <w:rPr>
                <w:rFonts w:ascii="Times New Roman" w:eastAsia="黑体" w:hAnsi="黑体" w:cs="Times New Roman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/>
                <w:szCs w:val="21"/>
              </w:rPr>
              <w:t>需求人数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Times New Roman" w:cs="Times New Roman"/>
                <w:szCs w:val="21"/>
              </w:rPr>
              <w:t>年龄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Times New Roman" w:cs="Times New Roman"/>
                <w:szCs w:val="21"/>
              </w:rPr>
              <w:t>学历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Times New Roman" w:cs="Times New Roman"/>
                <w:szCs w:val="21"/>
              </w:rPr>
              <w:t>专业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Times New Roman" w:cs="Times New Roman"/>
                <w:szCs w:val="21"/>
              </w:rPr>
              <w:t>其他要求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/>
                <w:szCs w:val="21"/>
              </w:rPr>
              <w:t>是否进行笔试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黑体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/>
                <w:szCs w:val="21"/>
              </w:rPr>
              <w:t>总成绩</w:t>
            </w:r>
          </w:p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 w:hint="eastAsia"/>
                <w:szCs w:val="21"/>
              </w:rPr>
              <w:t>合成方法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/>
                <w:szCs w:val="21"/>
              </w:rPr>
              <w:t>联系人、电话号码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eastAsia="黑体" w:hAnsi="黑体" w:cs="Times New Roman"/>
                <w:szCs w:val="21"/>
              </w:rPr>
            </w:pPr>
            <w:r w:rsidRPr="009A21EB">
              <w:rPr>
                <w:rFonts w:ascii="Times New Roman" w:eastAsia="黑体" w:hAnsi="黑体" w:cs="Times New Roman" w:hint="eastAsia"/>
                <w:szCs w:val="21"/>
              </w:rPr>
              <w:t>备注</w:t>
            </w:r>
          </w:p>
        </w:tc>
      </w:tr>
      <w:tr w:rsidR="006C45AA" w:rsidRPr="009A21EB" w:rsidTr="00E553AA">
        <w:trPr>
          <w:trHeight w:val="658"/>
        </w:trPr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团市委衢州市青少年宫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少先队辅导员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周岁及以下（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1979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 xml:space="preserve">7 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日以后出生，以下年龄以此类推）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不限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中共党员，</w:t>
            </w:r>
            <w:r w:rsidRPr="009A21EB">
              <w:rPr>
                <w:rFonts w:ascii="Times New Roman" w:hAnsiTheme="minorEastAsia" w:cs="Times New Roman" w:hint="eastAsia"/>
                <w:szCs w:val="21"/>
              </w:rPr>
              <w:t>3</w:t>
            </w:r>
            <w:r w:rsidRPr="009A21EB">
              <w:rPr>
                <w:rFonts w:ascii="Times New Roman" w:hAnsiTheme="minorEastAsia" w:cs="Times New Roman" w:hint="eastAsia"/>
                <w:szCs w:val="21"/>
              </w:rPr>
              <w:t>年以上少先队辅导员工作经验，获得省级以上优秀少先队辅导员荣誉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否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按</w:t>
            </w:r>
            <w:r w:rsidRPr="009A21EB">
              <w:rPr>
                <w:rFonts w:ascii="Times New Roman" w:hAnsiTheme="minorEastAsia" w:cs="Times New Roman"/>
                <w:szCs w:val="21"/>
              </w:rPr>
              <w:t>面试成绩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叶飞</w:t>
            </w:r>
          </w:p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/>
                <w:szCs w:val="21"/>
              </w:rPr>
              <w:t>0570-3861398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rPr>
          <w:trHeight w:val="625"/>
        </w:trPr>
        <w:tc>
          <w:tcPr>
            <w:tcW w:w="1951" w:type="dxa"/>
            <w:vMerge w:val="restart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市退役军人事务局衢州市退役军人服务中心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会计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会计学、财务管理、财政学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年以上财务会计工作经验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廖小净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0570-3032255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c>
          <w:tcPr>
            <w:tcW w:w="1951" w:type="dxa"/>
            <w:vMerge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双拥服务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周岁及以下（退役军人可放宽至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周岁及以下）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计算机科学与技术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年以上信息维护工作经验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廖小净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0570-3032255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rPr>
          <w:trHeight w:val="796"/>
        </w:trPr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市退役军人事务局衢州市军队离休退休干部休养所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文秘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全日制本科及以上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汉语言文学、新闻学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具有较强综合文字能力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廖小净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0570-3032255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市科技局衢州市科技信息研究院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综合文字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不限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具有较强综合文字能力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A21EB">
              <w:rPr>
                <w:rFonts w:ascii="Times New Roman" w:hAnsi="Times New Roman" w:cs="Times New Roman" w:hint="eastAsia"/>
                <w:szCs w:val="21"/>
              </w:rPr>
              <w:t>周雪群</w:t>
            </w:r>
            <w:proofErr w:type="gramEnd"/>
            <w:r w:rsidRPr="009A21EB">
              <w:rPr>
                <w:rFonts w:ascii="Times New Roman" w:hAnsi="Times New Roman" w:cs="Times New Roman" w:hint="eastAsia"/>
                <w:szCs w:val="21"/>
              </w:rPr>
              <w:t>0570-3020190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男性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名、女性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</w:tr>
      <w:tr w:rsidR="006C45AA" w:rsidRPr="009A21EB" w:rsidTr="00E553AA"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市营商办衢州市政务服务中心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综合管理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法</w:t>
            </w:r>
            <w:r>
              <w:rPr>
                <w:rFonts w:ascii="Times New Roman" w:hAnsi="Times New Roman" w:cs="Times New Roman" w:hint="eastAsia"/>
                <w:szCs w:val="21"/>
              </w:rPr>
              <w:t>学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类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杨辉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0570-3890806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市营商办衢州市社会信用服务中心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综合管理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周岁及以下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不限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具有较强综合文字能力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杨辉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0570-3890806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市</w:t>
            </w:r>
            <w:proofErr w:type="gramStart"/>
            <w:r w:rsidRPr="009A21EB">
              <w:rPr>
                <w:rFonts w:ascii="Times New Roman" w:hAnsi="Times New Roman" w:cs="Times New Roman" w:hint="eastAsia"/>
                <w:szCs w:val="21"/>
              </w:rPr>
              <w:t>卫健委衢州</w:t>
            </w:r>
            <w:proofErr w:type="gramEnd"/>
            <w:r w:rsidRPr="009A21EB">
              <w:rPr>
                <w:rFonts w:ascii="Times New Roman" w:hAnsi="Times New Roman" w:cs="Times New Roman" w:hint="eastAsia"/>
                <w:szCs w:val="21"/>
              </w:rPr>
              <w:t>市卫生健康信息中心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会计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35</w:t>
            </w:r>
            <w:r w:rsidRPr="009A21EB">
              <w:rPr>
                <w:rFonts w:ascii="Times New Roman" w:hAnsiTheme="minorEastAsia" w:cs="Times New Roman"/>
                <w:szCs w:val="21"/>
              </w:rPr>
              <w:t>周岁</w:t>
            </w:r>
            <w:r w:rsidRPr="009A21EB">
              <w:rPr>
                <w:rFonts w:ascii="Times New Roman" w:hAnsiTheme="minorEastAsia" w:cs="Times New Roman" w:hint="eastAsia"/>
                <w:szCs w:val="21"/>
              </w:rPr>
              <w:t>及</w:t>
            </w:r>
            <w:r w:rsidRPr="009A21EB">
              <w:rPr>
                <w:rFonts w:ascii="Times New Roman" w:hAnsiTheme="minorEastAsia" w:cs="Times New Roman"/>
                <w:szCs w:val="21"/>
              </w:rPr>
              <w:t>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Theme="minorEastAsia" w:cs="Times New Roman"/>
                <w:szCs w:val="21"/>
              </w:rPr>
              <w:t>本科</w:t>
            </w:r>
            <w:r w:rsidRPr="009A21EB">
              <w:rPr>
                <w:rFonts w:ascii="Times New Roman" w:hAnsiTheme="minorEastAsia" w:cs="Times New Roman" w:hint="eastAsia"/>
                <w:szCs w:val="21"/>
              </w:rPr>
              <w:t>及</w:t>
            </w:r>
            <w:r w:rsidRPr="009A21EB">
              <w:rPr>
                <w:rFonts w:ascii="Times New Roman" w:hAnsiTheme="minorEastAsia" w:cs="Times New Roman"/>
                <w:szCs w:val="21"/>
              </w:rPr>
              <w:t>以上</w:t>
            </w: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会计学、会计、财务管理</w:t>
            </w: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初级会计师，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年以上财务会计工作经验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程丹</w:t>
            </w:r>
          </w:p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Theme="minorEastAsia" w:cs="Times New Roman" w:hint="eastAsia"/>
                <w:szCs w:val="21"/>
              </w:rPr>
              <w:t>0570-3081059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衢州</w:t>
            </w:r>
            <w:r w:rsidRPr="00574F49">
              <w:rPr>
                <w:rFonts w:ascii="Times New Roman" w:hAnsi="Times New Roman" w:cs="Times New Roman" w:hint="eastAsia"/>
                <w:szCs w:val="21"/>
              </w:rPr>
              <w:t>市铁路轨道交通建设管理中心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会计</w:t>
            </w: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9A21EB">
              <w:rPr>
                <w:rFonts w:ascii="Times New Roman" w:hAnsiTheme="minorEastAsia" w:cs="Times New Roman"/>
                <w:szCs w:val="21"/>
              </w:rPr>
              <w:t>周岁</w:t>
            </w:r>
            <w:r w:rsidRPr="009A21EB">
              <w:rPr>
                <w:rFonts w:ascii="Times New Roman" w:hAnsiTheme="minorEastAsia" w:cs="Times New Roman" w:hint="eastAsia"/>
                <w:szCs w:val="21"/>
              </w:rPr>
              <w:t>及</w:t>
            </w:r>
            <w:r w:rsidRPr="009A21EB">
              <w:rPr>
                <w:rFonts w:ascii="Times New Roman" w:hAnsiTheme="minorEastAsia" w:cs="Times New Roman"/>
                <w:szCs w:val="21"/>
              </w:rPr>
              <w:t>以下</w:t>
            </w: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Theme="minorEastAsia" w:cs="Times New Roman"/>
                <w:szCs w:val="21"/>
              </w:rPr>
              <w:t>本科</w:t>
            </w:r>
            <w:r w:rsidRPr="009A21EB">
              <w:rPr>
                <w:rFonts w:ascii="Times New Roman" w:hAnsiTheme="minorEastAsia" w:cs="Times New Roman" w:hint="eastAsia"/>
                <w:szCs w:val="21"/>
              </w:rPr>
              <w:t>及</w:t>
            </w:r>
            <w:r w:rsidRPr="009A21EB">
              <w:rPr>
                <w:rFonts w:ascii="Times New Roman" w:hAnsiTheme="minorEastAsia" w:cs="Times New Roman"/>
                <w:szCs w:val="21"/>
              </w:rPr>
              <w:t>以上</w:t>
            </w:r>
          </w:p>
        </w:tc>
        <w:tc>
          <w:tcPr>
            <w:tcW w:w="1184" w:type="dxa"/>
            <w:vAlign w:val="center"/>
          </w:tcPr>
          <w:p w:rsidR="006C45AA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专业不限</w:t>
            </w:r>
          </w:p>
        </w:tc>
        <w:tc>
          <w:tcPr>
            <w:tcW w:w="2630" w:type="dxa"/>
            <w:vAlign w:val="center"/>
          </w:tcPr>
          <w:p w:rsidR="006C45AA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74037">
              <w:rPr>
                <w:rFonts w:ascii="Times New Roman" w:hAnsiTheme="minorEastAsia" w:cs="Times New Roman" w:hint="eastAsia"/>
                <w:szCs w:val="21"/>
              </w:rPr>
              <w:t>具有连续</w:t>
            </w:r>
            <w:r w:rsidRPr="00674037">
              <w:rPr>
                <w:rFonts w:ascii="Times New Roman" w:hAnsiTheme="minorEastAsia" w:cs="Times New Roman" w:hint="eastAsia"/>
                <w:szCs w:val="21"/>
              </w:rPr>
              <w:t>3</w:t>
            </w:r>
            <w:r w:rsidRPr="00674037">
              <w:rPr>
                <w:rFonts w:ascii="Times New Roman" w:hAnsiTheme="minorEastAsia" w:cs="Times New Roman" w:hint="eastAsia"/>
                <w:szCs w:val="21"/>
              </w:rPr>
              <w:t>年及以上机关事业单位财务工作经验</w:t>
            </w: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笔试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40%+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面试</w:t>
            </w:r>
            <w:r w:rsidRPr="009A21EB">
              <w:rPr>
                <w:rFonts w:ascii="Times New Roman" w:hAnsi="Times New Roman" w:cs="Times New Roman" w:hint="eastAsia"/>
                <w:szCs w:val="21"/>
              </w:rPr>
              <w:t>60%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A21EB">
              <w:rPr>
                <w:rFonts w:ascii="Times New Roman" w:hAnsiTheme="minorEastAsia" w:cs="Times New Roman" w:hint="eastAsia"/>
                <w:szCs w:val="21"/>
              </w:rPr>
              <w:t>余正珍</w:t>
            </w:r>
            <w:proofErr w:type="gramEnd"/>
            <w:r w:rsidRPr="009A21EB">
              <w:rPr>
                <w:rFonts w:ascii="Times New Roman" w:hAnsiTheme="minorEastAsia" w:cs="Times New Roman" w:hint="eastAsia"/>
                <w:szCs w:val="21"/>
              </w:rPr>
              <w:t xml:space="preserve"> 0570-8025523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C45AA" w:rsidRPr="009A21EB" w:rsidTr="00E553AA">
        <w:trPr>
          <w:trHeight w:val="440"/>
        </w:trPr>
        <w:tc>
          <w:tcPr>
            <w:tcW w:w="1951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6C45AA" w:rsidRPr="009A21EB" w:rsidRDefault="006C45AA" w:rsidP="00E55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1EB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142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0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AA" w:rsidRPr="009A21EB" w:rsidRDefault="006C45AA" w:rsidP="00E553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45F69" w:rsidRDefault="00D45F69"/>
    <w:sectPr w:rsidR="00D45F69" w:rsidSect="006C45A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5AA"/>
    <w:rsid w:val="006C45AA"/>
    <w:rsid w:val="00726553"/>
    <w:rsid w:val="00D4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C45A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2020-11-25T02:25:00Z</dcterms:created>
  <dcterms:modified xsi:type="dcterms:W3CDTF">2020-11-25T02:28:00Z</dcterms:modified>
</cp:coreProperties>
</file>