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tblpX="5072" w:tblpY="-1709"/>
        <w:tblW w:w="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5" w:hRule="atLeast"/>
        </w:trPr>
        <w:tc>
          <w:tcPr>
            <w:tcW w:w="830" w:type="dxa"/>
            <w:tcBorders>
              <w:top w:val="nil"/>
              <w:left w:val="dotted" w:color="auto" w:sz="12" w:space="0"/>
              <w:bottom w:val="nil"/>
              <w:right w:val="nil"/>
            </w:tcBorders>
          </w:tcPr>
          <w:p>
            <w:pPr>
              <w:ind w:right="-1016" w:rightChars="-462"/>
            </w:pPr>
          </w:p>
        </w:tc>
      </w:tr>
    </w:tbl>
    <w:p>
      <w:pPr>
        <w:ind w:right="-1016" w:rightChars="-462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4：</w:t>
      </w:r>
    </w:p>
    <w:p>
      <w:pPr>
        <w:ind w:right="-1016" w:rightChars="-462"/>
        <w:jc w:val="center"/>
        <w:rPr>
          <w:b/>
          <w:bCs/>
          <w:sz w:val="25"/>
          <w:szCs w:val="25"/>
        </w:rPr>
      </w:pPr>
      <w:r>
        <w:rPr>
          <w:rFonts w:hint="eastAsia" w:ascii="黑体" w:hAnsi="黑体" w:eastAsia="黑体"/>
          <w:b/>
          <w:bCs/>
          <w:sz w:val="25"/>
          <w:szCs w:val="25"/>
        </w:rPr>
        <w:t>开原市</w:t>
      </w:r>
      <w:r>
        <w:rPr>
          <w:rFonts w:hint="eastAsia" w:ascii="黑体" w:hAnsi="黑体" w:eastAsia="黑体"/>
          <w:b/>
          <w:bCs/>
          <w:sz w:val="25"/>
          <w:szCs w:val="25"/>
          <w:lang w:eastAsia="zh-CN"/>
        </w:rPr>
        <w:t>事业单位公开遴选工作人员</w:t>
      </w:r>
      <w:r>
        <w:rPr>
          <w:rFonts w:hint="eastAsia" w:ascii="黑体" w:hAnsi="黑体" w:eastAsia="黑体"/>
          <w:b/>
          <w:bCs/>
          <w:sz w:val="25"/>
          <w:szCs w:val="25"/>
        </w:rPr>
        <w:t>考试</w:t>
      </w:r>
    </w:p>
    <w:p>
      <w:pPr>
        <w:ind w:right="-1016" w:rightChars="-462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准考证（存根）</w:t>
      </w:r>
    </w:p>
    <w:tbl>
      <w:tblPr>
        <w:tblStyle w:val="4"/>
        <w:tblpPr w:leftFromText="180" w:rightFromText="180" w:vertAnchor="text" w:horzAnchor="page" w:tblpX="3767" w:tblpY="195"/>
        <w:tblW w:w="1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980" w:type="dxa"/>
          </w:tcPr>
          <w:p>
            <w:pPr>
              <w:ind w:right="257" w:rightChars="11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right="257" w:rightChars="117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照</w:t>
            </w:r>
          </w:p>
          <w:p>
            <w:pPr>
              <w:ind w:right="257" w:rightChars="117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257" w:rightChars="11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片</w:t>
            </w:r>
          </w:p>
        </w:tc>
      </w:tr>
    </w:tbl>
    <w:p>
      <w:pPr>
        <w:ind w:right="257" w:rightChars="117"/>
      </w:pPr>
    </w:p>
    <w:p>
      <w:pPr>
        <w:ind w:right="257" w:rightChars="117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考生信息核准签字：</w:t>
      </w:r>
    </w:p>
    <w:p>
      <w:pPr>
        <w:ind w:right="257" w:rightChars="117"/>
        <w:rPr>
          <w:rFonts w:asciiTheme="minorEastAsia" w:hAnsiTheme="minorEastAsia" w:eastAsiaTheme="minorEastAsia" w:cstheme="minorEastAsia"/>
        </w:rPr>
      </w:pPr>
    </w:p>
    <w:p>
      <w:pPr>
        <w:ind w:right="257" w:rightChars="117"/>
        <w:rPr>
          <w:rFonts w:asciiTheme="minorEastAsia" w:hAnsiTheme="minorEastAsia" w:eastAsiaTheme="minorEastAsia" w:cstheme="minorEastAsia"/>
          <w:u w:val="single"/>
        </w:rPr>
      </w:pPr>
    </w:p>
    <w:p>
      <w:pPr>
        <w:ind w:right="257" w:rightChars="117"/>
        <w:rPr>
          <w:rFonts w:asciiTheme="minorEastAsia" w:hAnsiTheme="minorEastAsia" w:eastAsiaTheme="minorEastAsia" w:cstheme="minorEastAsia"/>
          <w:u w:val="single"/>
        </w:rPr>
      </w:pPr>
    </w:p>
    <w:p>
      <w:pPr>
        <w:ind w:right="257" w:rightChars="117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u w:val="single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</w:rPr>
        <w:t>.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               </w:t>
      </w:r>
    </w:p>
    <w:p>
      <w:pPr>
        <w:ind w:right="257" w:rightChars="117"/>
        <w:rPr>
          <w:rFonts w:asciiTheme="minorEastAsia" w:hAnsiTheme="minorEastAsia" w:eastAsiaTheme="minorEastAsia" w:cstheme="minorEastAsia"/>
        </w:rPr>
      </w:pPr>
    </w:p>
    <w:p>
      <w:pPr>
        <w:spacing w:line="420" w:lineRule="exact"/>
        <w:ind w:right="257" w:rightChars="117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</w:rPr>
        <w:t>姓    名：</w:t>
      </w:r>
    </w:p>
    <w:p>
      <w:pPr>
        <w:spacing w:line="420" w:lineRule="exact"/>
        <w:ind w:right="257" w:rightChars="117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</w:rPr>
        <w:t>性    别：</w:t>
      </w:r>
    </w:p>
    <w:p>
      <w:pPr>
        <w:spacing w:line="420" w:lineRule="exact"/>
        <w:ind w:right="257" w:rightChars="117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</w:rPr>
        <w:t>身份证号：</w:t>
      </w:r>
    </w:p>
    <w:p>
      <w:pPr>
        <w:spacing w:line="420" w:lineRule="exact"/>
        <w:ind w:right="257" w:rightChars="117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</w:rPr>
        <w:t>准考证号：</w:t>
      </w:r>
    </w:p>
    <w:p>
      <w:pPr>
        <w:spacing w:line="420" w:lineRule="exact"/>
        <w:ind w:right="257" w:rightChars="117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</w:rPr>
        <w:t>考 场 号：</w:t>
      </w:r>
    </w:p>
    <w:p>
      <w:pPr>
        <w:spacing w:line="420" w:lineRule="exact"/>
        <w:ind w:right="257" w:rightChars="117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座 位 号：</w:t>
      </w:r>
    </w:p>
    <w:p>
      <w:pPr>
        <w:spacing w:line="420" w:lineRule="exact"/>
        <w:ind w:right="257" w:rightChars="117"/>
        <w:rPr>
          <w:rFonts w:hint="default" w:asciiTheme="minorEastAsia" w:hAnsiTheme="minorEastAsia" w:eastAsiaTheme="minorEastAsia" w:cstheme="minorEastAsia"/>
          <w:lang w:val="en-US" w:eastAsia="zh-CN"/>
        </w:rPr>
      </w:pPr>
    </w:p>
    <w:p>
      <w:pPr>
        <w:ind w:right="-1016" w:rightChars="-462" w:firstLine="1080" w:firstLineChars="300"/>
        <w:jc w:val="both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开原市</w:t>
      </w:r>
      <w:r>
        <w:rPr>
          <w:rFonts w:hint="eastAsia" w:ascii="黑体" w:hAnsi="黑体" w:eastAsia="黑体"/>
          <w:sz w:val="36"/>
          <w:szCs w:val="36"/>
          <w:lang w:eastAsia="zh-CN"/>
        </w:rPr>
        <w:t>事业单位公开遴选工作人员</w:t>
      </w:r>
      <w:r>
        <w:rPr>
          <w:rFonts w:hint="eastAsia" w:ascii="黑体" w:hAnsi="黑体" w:eastAsia="黑体"/>
          <w:sz w:val="36"/>
          <w:szCs w:val="36"/>
        </w:rPr>
        <w:t>考试</w:t>
      </w:r>
    </w:p>
    <w:p>
      <w:pPr>
        <w:ind w:right="616" w:rightChars="280"/>
        <w:jc w:val="center"/>
        <w:rPr>
          <w:rFonts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准   考   证</w:t>
      </w:r>
    </w:p>
    <w:tbl>
      <w:tblPr>
        <w:tblStyle w:val="4"/>
        <w:tblpPr w:leftFromText="180" w:rightFromText="180" w:vertAnchor="page" w:horzAnchor="page" w:tblpX="7383" w:tblpY="2768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822"/>
        <w:gridCol w:w="1188"/>
        <w:gridCol w:w="2258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3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  名</w:t>
            </w:r>
          </w:p>
        </w:tc>
        <w:tc>
          <w:tcPr>
            <w:tcW w:w="182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</w:p>
        </w:tc>
        <w:tc>
          <w:tcPr>
            <w:tcW w:w="118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准考证号</w:t>
            </w:r>
          </w:p>
        </w:tc>
        <w:tc>
          <w:tcPr>
            <w:tcW w:w="225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ind w:right="257" w:rightChars="117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照</w:t>
            </w:r>
          </w:p>
          <w:p>
            <w:pPr>
              <w:adjustRightInd/>
              <w:snapToGrid/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23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考试地点</w:t>
            </w:r>
          </w:p>
        </w:tc>
        <w:tc>
          <w:tcPr>
            <w:tcW w:w="5268" w:type="dxa"/>
            <w:gridSpan w:val="3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firstLine="240" w:firstLineChars="100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095" w:type="dxa"/>
            <w:vMerge w:val="continue"/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23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考场号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座位号</w:t>
            </w:r>
          </w:p>
        </w:tc>
        <w:tc>
          <w:tcPr>
            <w:tcW w:w="225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95" w:type="dxa"/>
            <w:vMerge w:val="continue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23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考试时间</w:t>
            </w:r>
          </w:p>
        </w:tc>
        <w:tc>
          <w:tcPr>
            <w:tcW w:w="5268" w:type="dxa"/>
            <w:gridSpan w:val="3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firstLine="240" w:firstLineChars="100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日上午9:00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-11：00</w:t>
            </w:r>
          </w:p>
        </w:tc>
        <w:tc>
          <w:tcPr>
            <w:tcW w:w="2095" w:type="dxa"/>
            <w:vMerge w:val="continue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4" w:hRule="atLeast"/>
        </w:trPr>
        <w:tc>
          <w:tcPr>
            <w:tcW w:w="8600" w:type="dxa"/>
            <w:gridSpan w:val="5"/>
            <w:shd w:val="clear" w:color="auto" w:fill="auto"/>
            <w:vAlign w:val="center"/>
          </w:tcPr>
          <w:p>
            <w:pPr>
              <w:ind w:left="50" w:right="86" w:rightChars="39" w:hanging="50" w:hangingChars="14"/>
              <w:jc w:val="center"/>
              <w:rPr>
                <w:rFonts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>考 生 须 知</w:t>
            </w:r>
          </w:p>
          <w:p>
            <w:pPr>
              <w:adjustRightInd/>
              <w:snapToGrid/>
              <w:spacing w:after="0" w:line="20" w:lineRule="exact"/>
              <w:rPr>
                <w:rFonts w:ascii="仿宋" w:hAnsi="仿宋" w:eastAsia="仿宋" w:cs="宋体"/>
                <w:b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ind w:left="437" w:right="-132" w:rightChars="-60" w:hanging="436" w:hangingChars="156"/>
              <w:rPr>
                <w:rFonts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1、考生必须带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齐准考证、身份证，方可进入考场。</w:t>
            </w:r>
          </w:p>
          <w:p>
            <w:pPr>
              <w:adjustRightInd/>
              <w:snapToGrid/>
              <w:spacing w:after="0"/>
              <w:ind w:left="437" w:right="-132" w:rightChars="-60" w:hanging="436" w:hangingChars="156"/>
              <w:rPr>
                <w:rFonts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2、考生自备橡皮、2B铅笔、黑色字迹的钢笔、签字笔或圆珠笔。</w:t>
            </w:r>
          </w:p>
          <w:p>
            <w:pPr>
              <w:adjustRightInd/>
              <w:snapToGrid/>
              <w:spacing w:after="0"/>
              <w:ind w:left="-440" w:leftChars="-200" w:right="-132" w:rightChars="-60" w:firstLine="439" w:firstLineChars="157"/>
              <w:rPr>
                <w:rFonts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3、严禁将移动电话、电子记事本、计算器等电子设备带至座位。</w:t>
            </w:r>
          </w:p>
          <w:p>
            <w:pPr>
              <w:adjustRightInd/>
              <w:snapToGrid/>
              <w:spacing w:after="0"/>
              <w:ind w:left="437" w:right="-132" w:rightChars="-60" w:hanging="436" w:hangingChars="156"/>
              <w:rPr>
                <w:rFonts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4、考试前30分钟可进入考场；考试开始30分钟后，不得入场；   考试期间，不得提前交卷、退场。</w:t>
            </w:r>
          </w:p>
          <w:p>
            <w:pPr>
              <w:adjustRightInd/>
              <w:snapToGrid/>
              <w:spacing w:after="0"/>
              <w:ind w:left="437" w:right="-132" w:rightChars="-60" w:hanging="436" w:hangingChars="156"/>
              <w:rPr>
                <w:rFonts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5、严禁将答题卡、题本、试卷、草稿纸等带出考场。</w:t>
            </w:r>
          </w:p>
          <w:p>
            <w:pPr>
              <w:adjustRightInd/>
              <w:snapToGrid/>
              <w:spacing w:after="0"/>
              <w:ind w:left="437" w:right="-132" w:rightChars="-60" w:hanging="436" w:hangingChars="156"/>
              <w:rPr>
                <w:rFonts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6、考生必须遵守考试规则，若有作弊行为，将被取消考试资格，并按有关规定予以处理。</w:t>
            </w:r>
          </w:p>
          <w:p>
            <w:pPr>
              <w:adjustRightInd/>
              <w:snapToGrid/>
              <w:spacing w:after="0" w:line="100" w:lineRule="exact"/>
              <w:ind w:left="437" w:right="-132" w:rightChars="-60" w:hanging="436" w:hangingChars="156"/>
              <w:rPr>
                <w:rFonts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  <w:p>
            <w:pPr>
              <w:adjustRightInd/>
              <w:snapToGrid/>
              <w:spacing w:after="0"/>
              <w:ind w:left="439" w:right="-132" w:rightChars="-60" w:hanging="439" w:hangingChars="156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提示：建议考生在考试前一天熟悉考场地址和交通路线。</w:t>
            </w:r>
          </w:p>
          <w:p>
            <w:pPr>
              <w:adjustRightInd/>
              <w:snapToGrid/>
              <w:spacing w:after="0" w:line="140" w:lineRule="exact"/>
              <w:ind w:left="437" w:right="-132" w:rightChars="-60" w:hanging="436" w:hangingChars="156"/>
              <w:rPr>
                <w:rFonts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</w:tr>
    </w:tbl>
    <w:p>
      <w:pPr>
        <w:spacing w:line="20" w:lineRule="exact"/>
        <w:ind w:right="257" w:rightChars="117"/>
      </w:pPr>
    </w:p>
    <w:sectPr>
      <w:pgSz w:w="16838" w:h="11906" w:orient="landscape"/>
      <w:pgMar w:top="1134" w:right="850" w:bottom="850" w:left="1440" w:header="708" w:footer="709" w:gutter="0"/>
      <w:cols w:equalWidth="0" w:num="2">
        <w:col w:w="4940" w:space="851"/>
        <w:col w:w="8757"/>
      </w:cols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61A2F"/>
    <w:rsid w:val="00323B43"/>
    <w:rsid w:val="003D37D8"/>
    <w:rsid w:val="004358AB"/>
    <w:rsid w:val="00523A1B"/>
    <w:rsid w:val="005F094C"/>
    <w:rsid w:val="006C7E1C"/>
    <w:rsid w:val="00804C00"/>
    <w:rsid w:val="008B7726"/>
    <w:rsid w:val="008E6F59"/>
    <w:rsid w:val="009A39E1"/>
    <w:rsid w:val="009F44F4"/>
    <w:rsid w:val="00A74C6B"/>
    <w:rsid w:val="00B41325"/>
    <w:rsid w:val="00C626D9"/>
    <w:rsid w:val="00D81E02"/>
    <w:rsid w:val="00E94017"/>
    <w:rsid w:val="00F61A2F"/>
    <w:rsid w:val="00F85E96"/>
    <w:rsid w:val="02F20AF4"/>
    <w:rsid w:val="15224A46"/>
    <w:rsid w:val="1BE179F2"/>
    <w:rsid w:val="30F900C0"/>
    <w:rsid w:val="34021319"/>
    <w:rsid w:val="42BF5A2B"/>
    <w:rsid w:val="43B20247"/>
    <w:rsid w:val="57B4431C"/>
    <w:rsid w:val="5CDA1FB2"/>
    <w:rsid w:val="5DC2662B"/>
    <w:rsid w:val="61DA7920"/>
    <w:rsid w:val="63F27D12"/>
    <w:rsid w:val="640663F4"/>
    <w:rsid w:val="681773DB"/>
    <w:rsid w:val="71A0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438</Characters>
  <Lines>3</Lines>
  <Paragraphs>1</Paragraphs>
  <TotalTime>5</TotalTime>
  <ScaleCrop>false</ScaleCrop>
  <LinksUpToDate>false</LinksUpToDate>
  <CharactersWithSpaces>513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2019-04-23T03:37:00Z</dcterms:created>
  <dc:creator>Administrator</dc:creator>
  <cp:lastModifiedBy>Administrator</cp:lastModifiedBy>
  <cp:lastPrinted>2019-04-23T03:30:00Z</cp:lastPrinted>
  <dcterms:modified xsi:type="dcterms:W3CDTF">2020-05-27T01:31:33Z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