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871" w:rsidRDefault="000B7871" w:rsidP="000B7871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中共中山市委办公室公</w:t>
      </w: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开选调公务员职位表</w:t>
      </w:r>
    </w:p>
    <w:p w:rsidR="000B7871" w:rsidRDefault="000B7871" w:rsidP="000B7871">
      <w:pPr>
        <w:rPr>
          <w:rFonts w:hint="eastAsia"/>
        </w:rPr>
      </w:pPr>
      <w:r>
        <w:t xml:space="preserve">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18"/>
        <w:gridCol w:w="1904"/>
        <w:gridCol w:w="1005"/>
        <w:gridCol w:w="1980"/>
        <w:gridCol w:w="782"/>
        <w:gridCol w:w="1417"/>
        <w:gridCol w:w="1417"/>
        <w:gridCol w:w="1417"/>
        <w:gridCol w:w="1417"/>
        <w:gridCol w:w="1417"/>
      </w:tblGrid>
      <w:tr w:rsidR="000B7871" w:rsidTr="000B7871">
        <w:trPr>
          <w:trHeight w:val="14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选调单位</w:t>
            </w:r>
          </w:p>
        </w:tc>
        <w:tc>
          <w:tcPr>
            <w:tcW w:w="1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选调职位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autoSpaceDE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职位</w:t>
            </w:r>
          </w:p>
          <w:p w:rsidR="000B7871" w:rsidRDefault="000B7871">
            <w:pPr>
              <w:autoSpaceDE w:val="0"/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代码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职位简介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autoSpaceDE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选调人数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专业名称及代码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其他条件</w:t>
            </w:r>
          </w:p>
        </w:tc>
      </w:tr>
      <w:tr w:rsidR="000B7871" w:rsidTr="000B7871">
        <w:trPr>
          <w:trHeight w:val="111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市委办公室</w:t>
            </w:r>
          </w:p>
        </w:tc>
        <w:tc>
          <w:tcPr>
            <w:tcW w:w="1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-17"/>
                <w:sz w:val="24"/>
                <w:szCs w:val="24"/>
              </w:rPr>
              <w:t>市委机要和保密局</w:t>
            </w:r>
            <w:r>
              <w:rPr>
                <w:rFonts w:hint="eastAsia"/>
                <w:sz w:val="24"/>
                <w:szCs w:val="24"/>
              </w:rPr>
              <w:t>一级科员</w:t>
            </w:r>
            <w:r>
              <w:rPr>
                <w:rFonts w:hint="eastAsia"/>
                <w:spacing w:val="-11"/>
                <w:sz w:val="24"/>
                <w:szCs w:val="24"/>
              </w:rPr>
              <w:t>（含）及以下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202001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-11"/>
                <w:sz w:val="24"/>
                <w:szCs w:val="24"/>
              </w:rPr>
              <w:t>从事计算机信息化</w:t>
            </w:r>
            <w:r>
              <w:rPr>
                <w:rFonts w:hint="eastAsia"/>
                <w:sz w:val="24"/>
                <w:szCs w:val="24"/>
              </w:rPr>
              <w:t>网络等政务工作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电子信息类</w:t>
            </w:r>
          </w:p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全日制本科以上学历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学士以上</w:t>
            </w:r>
          </w:p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</w:rPr>
              <w:t>周岁以下（</w:t>
            </w:r>
            <w:r>
              <w:rPr>
                <w:rFonts w:hint="eastAsia"/>
                <w:sz w:val="24"/>
                <w:szCs w:val="24"/>
              </w:rPr>
              <w:t>1989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31</w:t>
            </w:r>
            <w:r>
              <w:rPr>
                <w:rFonts w:hint="eastAsia"/>
                <w:sz w:val="24"/>
                <w:szCs w:val="24"/>
              </w:rPr>
              <w:t>日后出生）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B7871" w:rsidTr="000B7871">
        <w:trPr>
          <w:trHeight w:val="110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rPr>
                <w:rFonts w:hint="eastAsia"/>
                <w:sz w:val="21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7871" w:rsidRDefault="000B787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B7871" w:rsidTr="000B7871">
        <w:trPr>
          <w:trHeight w:val="14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1275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871" w:rsidRDefault="000B787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具体工作岗位待办理转任手续后根据选调人员的专业、工作经历等情况再作安排。</w:t>
            </w:r>
          </w:p>
        </w:tc>
      </w:tr>
    </w:tbl>
    <w:p w:rsidR="000B7871" w:rsidRDefault="000B7871" w:rsidP="000B7871">
      <w:r>
        <w:t xml:space="preserve"> </w:t>
      </w:r>
    </w:p>
    <w:p w:rsidR="00D04650" w:rsidRDefault="00D04650"/>
    <w:sectPr w:rsidR="00D04650" w:rsidSect="000B78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71"/>
    <w:rsid w:val="000B7871"/>
    <w:rsid w:val="00D0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73BA2C-D628-4C9F-AEB6-45E3B50E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87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0B7871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38EE157-BE88-456F-A824-AD48C660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2020-05-09T02:26:00Z</dcterms:created>
  <dcterms:modified xsi:type="dcterms:W3CDTF">2020-05-09T02:27:00Z</dcterms:modified>
</cp:coreProperties>
</file>